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eastAsia="宋体"/>
          <w:sz w:val="24"/>
          <w:szCs w:val="28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568960</wp:posOffset>
            </wp:positionH>
            <wp:positionV relativeFrom="paragraph">
              <wp:posOffset>-121285</wp:posOffset>
            </wp:positionV>
            <wp:extent cx="975995" cy="1301115"/>
            <wp:effectExtent l="0" t="0" r="14605" b="13335"/>
            <wp:wrapTight wrapText="bothSides">
              <wp:wrapPolygon>
                <wp:start x="0" y="0"/>
                <wp:lineTo x="0" y="21189"/>
                <wp:lineTo x="21080" y="21189"/>
                <wp:lineTo x="21080" y="0"/>
                <wp:lineTo x="0" y="0"/>
              </wp:wrapPolygon>
            </wp:wrapTight>
            <wp:docPr id="1" name="图片 1" descr="蓝底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蓝底照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5995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黄燕筋</w:t>
      </w:r>
    </w:p>
    <w:p>
      <w:pPr>
        <w:rPr>
          <w:rFonts w:hint="eastAsia" w:ascii="宋体" w:hAnsi="宋体"/>
          <w:sz w:val="24"/>
        </w:rPr>
      </w:pPr>
      <w:bookmarkStart w:id="0" w:name="OLE_LINK37"/>
      <w:bookmarkStart w:id="1" w:name="OLE_LINK38"/>
    </w:p>
    <w:p>
      <w:pPr>
        <w:rPr>
          <w:rFonts w:hint="eastAsia" w:ascii="宋体" w:hAnsi="宋体"/>
          <w:sz w:val="24"/>
          <w:lang w:eastAsia="zh-CN"/>
        </w:rPr>
      </w:pPr>
    </w:p>
    <w:p>
      <w:pPr>
        <w:rPr>
          <w:rFonts w:hint="eastAsia" w:ascii="宋体" w:hAnsi="宋体"/>
          <w:sz w:val="24"/>
          <w:lang w:eastAsia="zh-CN"/>
        </w:rPr>
      </w:pPr>
    </w:p>
    <w:p>
      <w:pPr>
        <w:rPr>
          <w:rFonts w:hint="eastAsia" w:ascii="宋体" w:hAnsi="宋体"/>
          <w:sz w:val="24"/>
          <w:lang w:eastAsia="zh-CN"/>
        </w:rPr>
      </w:pPr>
    </w:p>
    <w:p>
      <w:pPr>
        <w:rPr>
          <w:rFonts w:hint="eastAsia" w:ascii="宋体" w:hAnsi="宋体"/>
          <w:sz w:val="24"/>
          <w:lang w:eastAsia="zh-CN"/>
        </w:rPr>
      </w:pPr>
    </w:p>
    <w:p>
      <w:pPr>
        <w:rPr>
          <w:rFonts w:hint="eastAsia" w:ascii="宋体" w:hAnsi="宋体"/>
          <w:sz w:val="24"/>
          <w:lang w:eastAsia="zh-CN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中国贸促会调解中心调解员、苏州市贸促会调解中心调解员</w:t>
      </w: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</w:rPr>
        <w:t>在</w:t>
      </w:r>
      <w:r>
        <w:rPr>
          <w:rFonts w:hint="eastAsia" w:ascii="宋体" w:hAnsi="宋体"/>
          <w:sz w:val="24"/>
          <w:lang w:val="en-US" w:eastAsia="zh-CN"/>
        </w:rPr>
        <w:t>苏州市</w:t>
      </w:r>
      <w:r>
        <w:rPr>
          <w:rFonts w:hint="eastAsia" w:ascii="宋体" w:hAnsi="宋体"/>
          <w:sz w:val="24"/>
        </w:rPr>
        <w:t>贸促会从事商事调解、敦促履约等商事争议调处工作近7年，期</w:t>
      </w:r>
      <w:bookmarkStart w:id="2" w:name="OLE_LINK44"/>
      <w:bookmarkStart w:id="3" w:name="OLE_LINK45"/>
      <w:r>
        <w:rPr>
          <w:rFonts w:hint="eastAsia" w:ascii="宋体" w:hAnsi="宋体"/>
          <w:sz w:val="24"/>
        </w:rPr>
        <w:t>间为企业提供专项法律咨询服务，调处商事纠纷30余件</w:t>
      </w:r>
      <w:bookmarkEnd w:id="0"/>
      <w:bookmarkEnd w:id="1"/>
      <w:bookmarkEnd w:id="2"/>
      <w:bookmarkEnd w:id="3"/>
      <w:r>
        <w:rPr>
          <w:rFonts w:hint="eastAsia" w:ascii="宋体" w:hAnsi="宋体"/>
          <w:sz w:val="24"/>
          <w:lang w:eastAsia="zh-CN"/>
        </w:rPr>
        <w:t>。</w:t>
      </w:r>
    </w:p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sz w:val="28"/>
          <w:szCs w:val="28"/>
        </w:rPr>
        <w:t>工作单位：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中国信保苏州办事处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   </w:t>
      </w:r>
      <w:r>
        <w:rPr>
          <w:sz w:val="28"/>
          <w:szCs w:val="28"/>
        </w:rPr>
        <w:t>单位电话：</w:t>
      </w:r>
      <w:r>
        <w:rPr>
          <w:rFonts w:hint="eastAsia"/>
          <w:sz w:val="28"/>
          <w:szCs w:val="28"/>
          <w:lang w:val="en-US" w:eastAsia="zh-CN"/>
        </w:rPr>
        <w:t>0512-67678931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sz w:val="28"/>
          <w:szCs w:val="28"/>
        </w:rPr>
        <w:t>手机：</w:t>
      </w:r>
      <w:r>
        <w:rPr>
          <w:rFonts w:hint="eastAsia"/>
          <w:sz w:val="28"/>
          <w:szCs w:val="28"/>
          <w:lang w:val="en-US" w:eastAsia="zh-CN"/>
        </w:rPr>
        <w:t xml:space="preserve">18550085823         </w:t>
      </w:r>
      <w:r>
        <w:rPr>
          <w:sz w:val="28"/>
          <w:szCs w:val="28"/>
        </w:rPr>
        <w:t>电子邮件：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HYPERLINK "mailto:417243307@qq.com" </w:instrText>
      </w:r>
      <w:r>
        <w:rPr>
          <w:rFonts w:hint="eastAsia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eastAsia"/>
          <w:sz w:val="28"/>
          <w:szCs w:val="28"/>
          <w:lang w:val="en-US" w:eastAsia="zh-CN"/>
        </w:rPr>
        <w:t>417243307@qq.com</w:t>
      </w:r>
      <w:r>
        <w:rPr>
          <w:rFonts w:hint="eastAsia"/>
          <w:sz w:val="28"/>
          <w:szCs w:val="28"/>
          <w:lang w:val="en-US" w:eastAsia="zh-CN"/>
        </w:rPr>
        <w:fldChar w:fldCharType="end"/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sz w:val="28"/>
          <w:szCs w:val="28"/>
        </w:rPr>
        <w:t>通信地址：</w:t>
      </w:r>
      <w:r>
        <w:rPr>
          <w:rFonts w:hint="eastAsia"/>
          <w:sz w:val="24"/>
          <w:szCs w:val="28"/>
          <w:lang w:eastAsia="zh-CN"/>
        </w:rPr>
        <w:t>苏州工业园区苏雅路</w:t>
      </w:r>
      <w:r>
        <w:rPr>
          <w:rFonts w:hint="eastAsia"/>
          <w:sz w:val="24"/>
          <w:szCs w:val="28"/>
          <w:lang w:val="en-US" w:eastAsia="zh-CN"/>
        </w:rPr>
        <w:t>308号信投大厦7楼</w:t>
      </w:r>
    </w:p>
    <w:p>
      <w:pPr>
        <w:rPr>
          <w:rFonts w:hint="eastAsia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业务专长：</w:t>
      </w:r>
      <w:r>
        <w:rPr>
          <w:rFonts w:hint="eastAsia" w:ascii="宋体" w:hAnsi="宋体"/>
          <w:sz w:val="24"/>
          <w:lang w:eastAsia="zh-CN"/>
        </w:rPr>
        <w:t>国际贸易、多元化商事纠纷解决</w:t>
      </w:r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06ADA"/>
    <w:rsid w:val="32606ADA"/>
    <w:rsid w:val="550C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2021-11-29T07:03:00Z</dcterms:created>
  <dc:creator>邵培根</dc:creator>
  <cp:lastModifiedBy>邵培根</cp:lastModifiedBy>
  <dcterms:modified xsi:type="dcterms:W3CDTF">2021-12-07T07:32:59Z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1AA146A304F04A9C83D1E18E5B5E3D21</vt:lpwstr>
  </property>
</Properties>
</file>