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53" w:rsidRPr="00890358" w:rsidRDefault="00C26953" w:rsidP="00C26953">
      <w:pPr>
        <w:spacing w:line="56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:rsidR="00C26953" w:rsidRPr="00890358" w:rsidRDefault="00C26953" w:rsidP="00C26953">
      <w:pPr>
        <w:spacing w:line="1040" w:lineRule="exact"/>
        <w:jc w:val="center"/>
        <w:rPr>
          <w:rFonts w:ascii="仿宋_GB2312" w:eastAsia="仿宋_GB2312" w:hAnsi="Times New Roman" w:cs="Times New Roman"/>
          <w:b/>
          <w:bCs/>
          <w:sz w:val="86"/>
          <w:szCs w:val="96"/>
        </w:rPr>
      </w:pPr>
      <w:r w:rsidRPr="00890358">
        <w:rPr>
          <w:rFonts w:ascii="仿宋_GB2312" w:eastAsia="仿宋_GB2312" w:hAnsi="Times New Roman" w:cs="Times New Roman" w:hint="eastAsia"/>
          <w:b/>
          <w:bCs/>
          <w:sz w:val="86"/>
          <w:szCs w:val="96"/>
        </w:rPr>
        <w:t>传  真  电  报</w:t>
      </w:r>
    </w:p>
    <w:p w:rsidR="00C26953" w:rsidRPr="00890358" w:rsidRDefault="00C26953" w:rsidP="00C26953">
      <w:pPr>
        <w:spacing w:line="56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p w:rsidR="00C26953" w:rsidRPr="00890358" w:rsidRDefault="00C26953" w:rsidP="00C26953">
      <w:pPr>
        <w:spacing w:line="56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发电单位：苏州市商务局</w:t>
      </w:r>
      <w:r w:rsidRPr="00890358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</w:t>
      </w:r>
      <w:r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    签发：</w:t>
      </w:r>
      <w:r w:rsidR="009B608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李兆玮</w:t>
      </w:r>
    </w:p>
    <w:p w:rsidR="00C26953" w:rsidRPr="00890358" w:rsidRDefault="001965D0" w:rsidP="00C26953">
      <w:pPr>
        <w:spacing w:line="56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1965D0">
        <w:rPr>
          <w:rFonts w:ascii="Times New Roman" w:eastAsia="宋体" w:hAnsi="Times New Roman" w:cs="Times New Roman"/>
          <w:b/>
          <w:bCs/>
          <w:sz w:val="28"/>
          <w:szCs w:val="24"/>
        </w:rPr>
        <w:pict>
          <v:line id="Line 2" o:spid="_x0000_s1026" style="position:absolute;z-index:251658240" from="-4.55pt,3.6pt" to="454.1pt,3.6pt" strokeweight="1.25pt"/>
        </w:pict>
      </w:r>
      <w:r w:rsidR="00C26953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编号：苏商经传</w:t>
      </w:r>
      <w:r w:rsidR="00C26953" w:rsidRPr="00890358">
        <w:rPr>
          <w:rFonts w:ascii="宋体" w:eastAsia="宋体" w:hAnsi="宋体" w:cs="Times New Roman" w:hint="eastAsia"/>
          <w:b/>
          <w:bCs/>
          <w:sz w:val="28"/>
          <w:szCs w:val="28"/>
        </w:rPr>
        <w:t>﹝</w:t>
      </w:r>
      <w:r w:rsidR="00C26953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</w:t>
      </w:r>
      <w:r w:rsidR="00C26953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20</w:t>
      </w:r>
      <w:r w:rsidR="00C26953" w:rsidRPr="00890358">
        <w:rPr>
          <w:rFonts w:ascii="宋体" w:eastAsia="宋体" w:hAnsi="宋体" w:cs="Times New Roman" w:hint="eastAsia"/>
          <w:b/>
          <w:bCs/>
          <w:sz w:val="28"/>
          <w:szCs w:val="28"/>
        </w:rPr>
        <w:t>﹞</w:t>
      </w:r>
      <w:r w:rsidR="00C26953" w:rsidRPr="008965F9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</w:t>
      </w:r>
      <w:r w:rsidR="00C26953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3</w:t>
      </w:r>
      <w:r w:rsidR="00C26953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号         </w:t>
      </w:r>
      <w:r w:rsidR="00C26953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</w:t>
      </w:r>
      <w:r w:rsidR="00C26953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 xml:space="preserve">   页数：共</w:t>
      </w:r>
      <w:r w:rsidR="00C26953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2</w:t>
      </w:r>
      <w:r w:rsidR="00C26953" w:rsidRPr="0089035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页（含本页）</w:t>
      </w:r>
    </w:p>
    <w:p w:rsidR="00C26953" w:rsidRPr="00890358" w:rsidRDefault="00C26953" w:rsidP="00C26953">
      <w:pPr>
        <w:spacing w:line="56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D48F5" w:rsidRPr="009B5D4F" w:rsidRDefault="00D9527E" w:rsidP="00AD48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B5D4F">
        <w:rPr>
          <w:rFonts w:ascii="方正小标宋简体" w:eastAsia="方正小标宋简体" w:hint="eastAsia"/>
          <w:sz w:val="44"/>
          <w:szCs w:val="44"/>
        </w:rPr>
        <w:t>关于</w:t>
      </w:r>
      <w:r w:rsidR="00C26953">
        <w:rPr>
          <w:rFonts w:ascii="方正小标宋简体" w:eastAsia="方正小标宋简体" w:hint="eastAsia"/>
          <w:sz w:val="44"/>
          <w:szCs w:val="44"/>
        </w:rPr>
        <w:t>组织</w:t>
      </w:r>
      <w:r w:rsidR="00621966">
        <w:rPr>
          <w:rFonts w:ascii="方正小标宋简体" w:eastAsia="方正小标宋简体" w:hint="eastAsia"/>
          <w:sz w:val="44"/>
          <w:szCs w:val="44"/>
        </w:rPr>
        <w:t>企业</w:t>
      </w:r>
      <w:r w:rsidR="00C26953">
        <w:rPr>
          <w:rFonts w:ascii="方正小标宋简体" w:eastAsia="方正小标宋简体" w:hint="eastAsia"/>
          <w:sz w:val="44"/>
          <w:szCs w:val="44"/>
        </w:rPr>
        <w:t>参加</w:t>
      </w:r>
      <w:r w:rsidRPr="009B5D4F">
        <w:rPr>
          <w:rFonts w:ascii="方正小标宋简体" w:eastAsia="方正小标宋简体" w:hint="eastAsia"/>
          <w:sz w:val="44"/>
          <w:szCs w:val="44"/>
        </w:rPr>
        <w:t>西哈努克港经济特区</w:t>
      </w:r>
    </w:p>
    <w:p w:rsidR="00D9527E" w:rsidRPr="009B5D4F" w:rsidRDefault="00D9527E" w:rsidP="00AD48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B5D4F">
        <w:rPr>
          <w:rFonts w:ascii="方正小标宋简体" w:eastAsia="方正小标宋简体" w:hint="eastAsia"/>
          <w:sz w:val="44"/>
          <w:szCs w:val="44"/>
        </w:rPr>
        <w:t>专场推介座谈会的</w:t>
      </w:r>
      <w:r w:rsidR="00117836">
        <w:rPr>
          <w:rFonts w:ascii="方正小标宋简体" w:eastAsia="方正小标宋简体" w:hint="eastAsia"/>
          <w:sz w:val="44"/>
          <w:szCs w:val="44"/>
        </w:rPr>
        <w:t>通知</w:t>
      </w:r>
    </w:p>
    <w:p w:rsidR="00477F2F" w:rsidRDefault="00477F2F" w:rsidP="00D9527E">
      <w:pPr>
        <w:spacing w:line="360" w:lineRule="auto"/>
        <w:rPr>
          <w:b/>
          <w:sz w:val="32"/>
          <w:szCs w:val="32"/>
        </w:rPr>
      </w:pPr>
    </w:p>
    <w:p w:rsidR="00C26953" w:rsidRPr="008D4F96" w:rsidRDefault="00C26953" w:rsidP="00C26953">
      <w:pPr>
        <w:spacing w:line="480" w:lineRule="auto"/>
        <w:rPr>
          <w:rFonts w:ascii="仿宋_GB2312" w:eastAsia="仿宋_GB2312" w:hAnsi="宋体" w:cs="仿宋_GB2312"/>
          <w:sz w:val="32"/>
          <w:szCs w:val="32"/>
        </w:rPr>
      </w:pPr>
      <w:r w:rsidRPr="008D4F96">
        <w:rPr>
          <w:rFonts w:ascii="仿宋_GB2312" w:eastAsia="仿宋_GB2312" w:hAnsi="宋体" w:cs="仿宋_GB2312" w:hint="eastAsia"/>
          <w:sz w:val="32"/>
          <w:szCs w:val="32"/>
        </w:rPr>
        <w:t>各市、区商务局、苏州自贸区综合协调局：</w:t>
      </w:r>
    </w:p>
    <w:p w:rsidR="00E4507D" w:rsidRPr="00E4507D" w:rsidRDefault="00D53D50" w:rsidP="00E93B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柬埔寨</w:t>
      </w:r>
      <w:r w:rsidR="0047418F" w:rsidRPr="00477F2F">
        <w:rPr>
          <w:rFonts w:ascii="仿宋" w:eastAsia="仿宋" w:hAnsi="仿宋" w:cs="Times New Roman" w:hint="eastAsia"/>
          <w:sz w:val="32"/>
          <w:szCs w:val="32"/>
        </w:rPr>
        <w:t>西哈努克港经济特区是国家级</w:t>
      </w:r>
      <w:r w:rsidR="000834DA">
        <w:rPr>
          <w:rFonts w:ascii="仿宋" w:eastAsia="仿宋" w:hAnsi="仿宋" w:cs="Times New Roman" w:hint="eastAsia"/>
          <w:sz w:val="32"/>
          <w:szCs w:val="32"/>
        </w:rPr>
        <w:t>境外</w:t>
      </w:r>
      <w:r w:rsidR="0047418F" w:rsidRPr="00477F2F">
        <w:rPr>
          <w:rFonts w:ascii="仿宋" w:eastAsia="仿宋" w:hAnsi="仿宋" w:cs="Times New Roman" w:hint="eastAsia"/>
          <w:sz w:val="32"/>
          <w:szCs w:val="32"/>
        </w:rPr>
        <w:t>经贸合作区，是“一带一路”上的标志性项目，</w:t>
      </w:r>
      <w:r w:rsidR="00AD48F5">
        <w:rPr>
          <w:rFonts w:ascii="仿宋" w:eastAsia="仿宋" w:hAnsi="仿宋" w:cs="Times New Roman" w:hint="eastAsia"/>
          <w:sz w:val="32"/>
          <w:szCs w:val="32"/>
        </w:rPr>
        <w:t>得到</w:t>
      </w:r>
      <w:r w:rsidR="00AD48F5">
        <w:rPr>
          <w:rFonts w:ascii="仿宋" w:eastAsia="仿宋" w:hAnsi="仿宋" w:cs="Times New Roman"/>
          <w:sz w:val="32"/>
          <w:szCs w:val="32"/>
        </w:rPr>
        <w:t>了</w:t>
      </w:r>
      <w:r w:rsidR="00AD48F5">
        <w:rPr>
          <w:rFonts w:ascii="仿宋" w:eastAsia="仿宋" w:hAnsi="仿宋" w:cs="Times New Roman" w:hint="eastAsia"/>
          <w:sz w:val="32"/>
          <w:szCs w:val="32"/>
        </w:rPr>
        <w:t>中柬</w:t>
      </w:r>
      <w:r w:rsidR="00AD48F5">
        <w:rPr>
          <w:rFonts w:ascii="仿宋" w:eastAsia="仿宋" w:hAnsi="仿宋" w:cs="Times New Roman"/>
          <w:sz w:val="32"/>
          <w:szCs w:val="32"/>
        </w:rPr>
        <w:t>两国领导</w:t>
      </w:r>
      <w:r w:rsidR="00AD48F5">
        <w:rPr>
          <w:rFonts w:ascii="仿宋" w:eastAsia="仿宋" w:hAnsi="仿宋" w:cs="Times New Roman" w:hint="eastAsia"/>
          <w:sz w:val="32"/>
          <w:szCs w:val="32"/>
        </w:rPr>
        <w:t>人</w:t>
      </w:r>
      <w:r w:rsidR="00AD48F5">
        <w:rPr>
          <w:rFonts w:ascii="仿宋" w:eastAsia="仿宋" w:hAnsi="仿宋" w:cs="Times New Roman"/>
          <w:sz w:val="32"/>
          <w:szCs w:val="32"/>
        </w:rPr>
        <w:t>的高度</w:t>
      </w:r>
      <w:r w:rsidR="00AD48F5">
        <w:rPr>
          <w:rFonts w:ascii="仿宋" w:eastAsia="仿宋" w:hAnsi="仿宋" w:cs="Times New Roman" w:hint="eastAsia"/>
          <w:sz w:val="32"/>
          <w:szCs w:val="32"/>
        </w:rPr>
        <w:t>肯定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目前已</w:t>
      </w:r>
      <w:r>
        <w:rPr>
          <w:rFonts w:ascii="仿宋" w:eastAsia="仿宋" w:hAnsi="仿宋" w:cs="Times New Roman" w:hint="eastAsia"/>
          <w:sz w:val="32"/>
          <w:szCs w:val="32"/>
        </w:rPr>
        <w:t>吸引</w:t>
      </w:r>
      <w:r>
        <w:rPr>
          <w:rFonts w:ascii="仿宋" w:eastAsia="仿宋" w:hAnsi="仿宋" w:cs="Times New Roman"/>
          <w:sz w:val="32"/>
          <w:szCs w:val="32"/>
        </w:rPr>
        <w:t>了近</w:t>
      </w:r>
      <w:r>
        <w:rPr>
          <w:rFonts w:ascii="仿宋" w:eastAsia="仿宋" w:hAnsi="仿宋" w:cs="Times New Roman" w:hint="eastAsia"/>
          <w:sz w:val="32"/>
          <w:szCs w:val="32"/>
        </w:rPr>
        <w:t>170家</w:t>
      </w:r>
      <w:r>
        <w:rPr>
          <w:rFonts w:ascii="仿宋" w:eastAsia="仿宋" w:hAnsi="仿宋" w:cs="Times New Roman"/>
          <w:sz w:val="32"/>
          <w:szCs w:val="32"/>
        </w:rPr>
        <w:t>企业落户。</w:t>
      </w:r>
      <w:r w:rsidR="0047418F" w:rsidRPr="00477F2F">
        <w:rPr>
          <w:rFonts w:ascii="仿宋" w:eastAsia="仿宋" w:hAnsi="仿宋" w:cs="Times New Roman" w:hint="eastAsia"/>
          <w:sz w:val="32"/>
          <w:szCs w:val="32"/>
        </w:rPr>
        <w:t>为</w:t>
      </w:r>
      <w:r>
        <w:rPr>
          <w:rFonts w:ascii="仿宋" w:eastAsia="仿宋" w:hAnsi="仿宋" w:cs="Times New Roman"/>
          <w:sz w:val="32"/>
          <w:szCs w:val="32"/>
        </w:rPr>
        <w:t>了让更多</w:t>
      </w:r>
      <w:r w:rsidR="0047418F" w:rsidRPr="00477F2F">
        <w:rPr>
          <w:rFonts w:ascii="仿宋" w:eastAsia="仿宋" w:hAnsi="仿宋" w:cs="Times New Roman"/>
          <w:sz w:val="32"/>
          <w:szCs w:val="32"/>
        </w:rPr>
        <w:t>企业了解</w:t>
      </w:r>
      <w:r w:rsidRPr="00477F2F">
        <w:rPr>
          <w:rFonts w:ascii="仿宋" w:eastAsia="仿宋" w:hAnsi="仿宋" w:cs="Times New Roman" w:hint="eastAsia"/>
          <w:sz w:val="32"/>
          <w:szCs w:val="32"/>
        </w:rPr>
        <w:t>西哈努克港经济特区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621966">
        <w:rPr>
          <w:rFonts w:ascii="仿宋" w:eastAsia="仿宋" w:hAnsi="仿宋" w:cs="Times New Roman" w:hint="eastAsia"/>
          <w:sz w:val="32"/>
          <w:szCs w:val="32"/>
        </w:rPr>
        <w:t>我局联合</w:t>
      </w:r>
      <w:r w:rsidR="00117836">
        <w:rPr>
          <w:rFonts w:ascii="仿宋" w:eastAsia="仿宋" w:hAnsi="仿宋" w:cs="Times New Roman" w:hint="eastAsia"/>
          <w:sz w:val="32"/>
          <w:szCs w:val="32"/>
        </w:rPr>
        <w:t>无锡市</w:t>
      </w:r>
      <w:r w:rsidR="00117836">
        <w:rPr>
          <w:rFonts w:ascii="仿宋" w:eastAsia="仿宋" w:hAnsi="仿宋" w:cs="Times New Roman"/>
          <w:sz w:val="32"/>
          <w:szCs w:val="32"/>
        </w:rPr>
        <w:t>商务局</w:t>
      </w:r>
      <w:r w:rsidR="00621966">
        <w:rPr>
          <w:rFonts w:ascii="仿宋" w:eastAsia="仿宋" w:hAnsi="仿宋" w:cs="Times New Roman" w:hint="eastAsia"/>
          <w:sz w:val="32"/>
          <w:szCs w:val="32"/>
        </w:rPr>
        <w:t>、</w:t>
      </w:r>
      <w:r w:rsidR="00AD48F5">
        <w:rPr>
          <w:rFonts w:ascii="仿宋" w:eastAsia="仿宋" w:hAnsi="仿宋" w:cs="Times New Roman"/>
          <w:sz w:val="32"/>
          <w:szCs w:val="32"/>
        </w:rPr>
        <w:t>红豆集团</w:t>
      </w:r>
      <w:r w:rsidR="00621966">
        <w:rPr>
          <w:rFonts w:ascii="仿宋" w:eastAsia="仿宋" w:hAnsi="仿宋" w:cs="Times New Roman"/>
          <w:sz w:val="32"/>
          <w:szCs w:val="32"/>
        </w:rPr>
        <w:t>举办</w:t>
      </w:r>
      <w:r w:rsidR="00477F2F" w:rsidRPr="00477F2F">
        <w:rPr>
          <w:rFonts w:ascii="仿宋" w:eastAsia="仿宋" w:hAnsi="仿宋" w:hint="eastAsia"/>
          <w:sz w:val="32"/>
          <w:szCs w:val="32"/>
        </w:rPr>
        <w:t>西哈努克港经济特区专场推介座谈会，</w:t>
      </w:r>
      <w:r w:rsidR="00621966">
        <w:rPr>
          <w:rFonts w:ascii="仿宋" w:eastAsia="仿宋" w:hAnsi="仿宋" w:hint="eastAsia"/>
          <w:sz w:val="32"/>
          <w:szCs w:val="32"/>
        </w:rPr>
        <w:t>届时</w:t>
      </w:r>
      <w:r w:rsidR="00477F2F" w:rsidRPr="00477F2F">
        <w:rPr>
          <w:rFonts w:ascii="仿宋" w:eastAsia="仿宋" w:hAnsi="仿宋" w:hint="eastAsia"/>
          <w:sz w:val="32"/>
          <w:szCs w:val="32"/>
        </w:rPr>
        <w:t>特区负责人</w:t>
      </w:r>
      <w:r w:rsidR="00315063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介绍柬埔寨投资环境以及特区发展现状、</w:t>
      </w:r>
      <w:r>
        <w:rPr>
          <w:rFonts w:ascii="仿宋" w:eastAsia="仿宋" w:hAnsi="仿宋"/>
          <w:sz w:val="32"/>
          <w:szCs w:val="32"/>
        </w:rPr>
        <w:t>产业特点</w:t>
      </w:r>
      <w:r>
        <w:rPr>
          <w:rFonts w:ascii="仿宋" w:eastAsia="仿宋" w:hAnsi="仿宋" w:hint="eastAsia"/>
          <w:sz w:val="32"/>
          <w:szCs w:val="32"/>
        </w:rPr>
        <w:t>和</w:t>
      </w:r>
      <w:r w:rsidR="00117836">
        <w:rPr>
          <w:rFonts w:ascii="仿宋" w:eastAsia="仿宋" w:hAnsi="仿宋"/>
          <w:sz w:val="32"/>
          <w:szCs w:val="32"/>
        </w:rPr>
        <w:t>招商政策等</w:t>
      </w:r>
      <w:r w:rsidR="00117836">
        <w:rPr>
          <w:rFonts w:ascii="仿宋" w:eastAsia="仿宋" w:hAnsi="仿宋" w:hint="eastAsia"/>
          <w:sz w:val="32"/>
          <w:szCs w:val="32"/>
        </w:rPr>
        <w:t>。现通知</w:t>
      </w:r>
      <w:r w:rsidR="00117836">
        <w:rPr>
          <w:rFonts w:ascii="仿宋" w:eastAsia="仿宋" w:hAnsi="仿宋"/>
          <w:sz w:val="32"/>
          <w:szCs w:val="32"/>
        </w:rPr>
        <w:t>如下：</w:t>
      </w:r>
    </w:p>
    <w:p w:rsidR="00117836" w:rsidRPr="005947DD" w:rsidRDefault="00117836" w:rsidP="00117836">
      <w:pPr>
        <w:spacing w:line="360" w:lineRule="auto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855F29">
        <w:rPr>
          <w:rFonts w:ascii="黑体" w:eastAsia="黑体" w:hAnsi="宋体" w:hint="eastAsia"/>
          <w:b/>
          <w:sz w:val="32"/>
          <w:szCs w:val="32"/>
        </w:rPr>
        <w:t>一</w:t>
      </w:r>
      <w:r w:rsidRPr="005947DD">
        <w:rPr>
          <w:rFonts w:ascii="黑体" w:eastAsia="黑体" w:hAnsi="宋体" w:hint="eastAsia"/>
          <w:b/>
          <w:sz w:val="32"/>
          <w:szCs w:val="32"/>
        </w:rPr>
        <w:t>、时间</w:t>
      </w:r>
    </w:p>
    <w:p w:rsidR="00117836" w:rsidRPr="005E418D" w:rsidRDefault="00117836" w:rsidP="00117836">
      <w:pPr>
        <w:pStyle w:val="ListParagraph1"/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Pr="005E418D">
        <w:rPr>
          <w:rFonts w:ascii="仿宋_GB2312" w:eastAsia="仿宋_GB2312" w:hAnsi="宋体" w:hint="eastAsia"/>
          <w:sz w:val="32"/>
          <w:szCs w:val="32"/>
        </w:rPr>
        <w:t>月</w:t>
      </w:r>
      <w:r w:rsidR="00092F72">
        <w:rPr>
          <w:rFonts w:ascii="仿宋_GB2312" w:eastAsia="仿宋_GB2312" w:hAnsi="宋体" w:hint="eastAsia"/>
          <w:sz w:val="32"/>
          <w:szCs w:val="32"/>
        </w:rPr>
        <w:t>21</w:t>
      </w:r>
      <w:r w:rsidRPr="005E418D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 xml:space="preserve">  下</w:t>
      </w:r>
      <w:r w:rsidRPr="005E418D">
        <w:rPr>
          <w:rFonts w:ascii="仿宋_GB2312" w:eastAsia="仿宋_GB2312" w:hAnsi="宋体" w:hint="eastAsia"/>
          <w:sz w:val="32"/>
          <w:szCs w:val="32"/>
        </w:rPr>
        <w:t>午</w:t>
      </w:r>
      <w:r w:rsidR="004B0947">
        <w:rPr>
          <w:rFonts w:ascii="仿宋_GB2312" w:eastAsia="仿宋_GB2312" w:hAnsi="宋体" w:hint="eastAsia"/>
          <w:sz w:val="32"/>
          <w:szCs w:val="32"/>
        </w:rPr>
        <w:t>13</w:t>
      </w:r>
      <w:r w:rsidRPr="005E418D">
        <w:rPr>
          <w:rFonts w:ascii="仿宋_GB2312" w:eastAsia="仿宋_GB2312" w:hAnsi="宋体"/>
          <w:sz w:val="32"/>
          <w:szCs w:val="32"/>
        </w:rPr>
        <w:t>:</w:t>
      </w:r>
      <w:r w:rsidR="004B0947">
        <w:rPr>
          <w:rFonts w:ascii="仿宋_GB2312" w:eastAsia="仿宋_GB2312" w:hAnsi="宋体" w:hint="eastAsia"/>
          <w:sz w:val="32"/>
          <w:szCs w:val="32"/>
        </w:rPr>
        <w:t>00</w:t>
      </w:r>
      <w:r w:rsidRPr="005E418D">
        <w:rPr>
          <w:rFonts w:ascii="仿宋_GB2312" w:eastAsia="仿宋_GB2312" w:hAnsi="宋体"/>
          <w:sz w:val="32"/>
          <w:szCs w:val="32"/>
        </w:rPr>
        <w:t>—</w:t>
      </w:r>
      <w:r w:rsidR="004B0947">
        <w:rPr>
          <w:rFonts w:ascii="仿宋_GB2312" w:eastAsia="仿宋_GB2312" w:hAnsi="宋体" w:hint="eastAsia"/>
          <w:sz w:val="32"/>
          <w:szCs w:val="32"/>
        </w:rPr>
        <w:t>15：0</w:t>
      </w:r>
      <w:r>
        <w:rPr>
          <w:rFonts w:ascii="仿宋_GB2312" w:eastAsia="仿宋_GB2312" w:hAnsi="宋体" w:hint="eastAsia"/>
          <w:sz w:val="32"/>
          <w:szCs w:val="32"/>
        </w:rPr>
        <w:t>0</w:t>
      </w:r>
    </w:p>
    <w:p w:rsidR="00117836" w:rsidRDefault="00117836" w:rsidP="00117836">
      <w:pPr>
        <w:spacing w:line="360" w:lineRule="auto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5947DD">
        <w:rPr>
          <w:rFonts w:ascii="黑体" w:eastAsia="黑体" w:hAnsi="宋体" w:hint="eastAsia"/>
          <w:b/>
          <w:sz w:val="32"/>
          <w:szCs w:val="32"/>
        </w:rPr>
        <w:t>二</w:t>
      </w:r>
      <w:r w:rsidRPr="00855F29">
        <w:rPr>
          <w:rFonts w:ascii="黑体" w:eastAsia="黑体" w:hAnsi="宋体" w:hint="eastAsia"/>
          <w:b/>
          <w:sz w:val="32"/>
          <w:szCs w:val="32"/>
        </w:rPr>
        <w:t>、</w:t>
      </w:r>
      <w:r>
        <w:rPr>
          <w:rFonts w:ascii="黑体" w:eastAsia="黑体" w:hAnsi="宋体" w:hint="eastAsia"/>
          <w:b/>
          <w:sz w:val="32"/>
          <w:szCs w:val="32"/>
        </w:rPr>
        <w:t>地点</w:t>
      </w:r>
    </w:p>
    <w:p w:rsidR="00117836" w:rsidRPr="00A714F2" w:rsidRDefault="00621966" w:rsidP="0011783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</w:t>
      </w:r>
      <w:r w:rsidR="004B0947">
        <w:rPr>
          <w:rFonts w:ascii="仿宋_GB2312" w:eastAsia="仿宋_GB2312" w:hint="eastAsia"/>
          <w:sz w:val="32"/>
          <w:szCs w:val="32"/>
        </w:rPr>
        <w:t>日</w:t>
      </w:r>
      <w:r w:rsidR="004B0947">
        <w:rPr>
          <w:rFonts w:ascii="仿宋_GB2312" w:eastAsia="仿宋_GB2312"/>
          <w:sz w:val="32"/>
          <w:szCs w:val="32"/>
        </w:rPr>
        <w:t>航酒店</w:t>
      </w:r>
      <w:r w:rsidR="004B0947">
        <w:rPr>
          <w:rFonts w:ascii="仿宋_GB2312" w:eastAsia="仿宋_GB2312" w:hint="eastAsia"/>
          <w:sz w:val="32"/>
          <w:szCs w:val="32"/>
        </w:rPr>
        <w:t>2楼</w:t>
      </w:r>
      <w:r w:rsidR="004B0947">
        <w:rPr>
          <w:rFonts w:ascii="仿宋_GB2312" w:eastAsia="仿宋_GB2312"/>
          <w:sz w:val="32"/>
          <w:szCs w:val="32"/>
        </w:rPr>
        <w:t>姑苏</w:t>
      </w:r>
      <w:r w:rsidR="004B0947">
        <w:rPr>
          <w:rFonts w:ascii="仿宋_GB2312" w:eastAsia="仿宋_GB2312" w:hint="eastAsia"/>
          <w:sz w:val="32"/>
          <w:szCs w:val="32"/>
        </w:rPr>
        <w:t>1厅</w:t>
      </w:r>
    </w:p>
    <w:p w:rsidR="00D658DC" w:rsidRDefault="00B3646F" w:rsidP="00B364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请各地积极组织</w:t>
      </w:r>
      <w:r w:rsidR="00684198">
        <w:rPr>
          <w:rFonts w:ascii="仿宋_GB2312" w:eastAsia="仿宋_GB2312" w:hint="eastAsia"/>
          <w:sz w:val="32"/>
          <w:szCs w:val="32"/>
        </w:rPr>
        <w:t>3家以上</w:t>
      </w:r>
      <w:r>
        <w:rPr>
          <w:rFonts w:ascii="仿宋_GB2312" w:eastAsia="仿宋_GB2312" w:hint="eastAsia"/>
          <w:sz w:val="32"/>
          <w:szCs w:val="32"/>
        </w:rPr>
        <w:t>辖区内企业参与</w:t>
      </w:r>
      <w:r w:rsidR="00D658DC" w:rsidRPr="00D658DC">
        <w:rPr>
          <w:rFonts w:ascii="仿宋_GB2312" w:eastAsia="仿宋_GB2312" w:hint="eastAsia"/>
          <w:sz w:val="32"/>
          <w:szCs w:val="32"/>
        </w:rPr>
        <w:t>专场推介会</w:t>
      </w:r>
      <w:r w:rsidR="00D658DC">
        <w:rPr>
          <w:rFonts w:ascii="仿宋_GB2312" w:eastAsia="仿宋_GB2312" w:hint="eastAsia"/>
          <w:sz w:val="32"/>
          <w:szCs w:val="32"/>
        </w:rPr>
        <w:t>，</w:t>
      </w:r>
      <w:r w:rsidR="00D658DC">
        <w:rPr>
          <w:rFonts w:ascii="仿宋_GB2312" w:eastAsia="仿宋_GB2312" w:hint="eastAsia"/>
          <w:sz w:val="32"/>
          <w:szCs w:val="32"/>
        </w:rPr>
        <w:lastRenderedPageBreak/>
        <w:t>并与10月16日将参会回执汇总反馈市商务局外经处。</w:t>
      </w:r>
    </w:p>
    <w:p w:rsidR="00B3646F" w:rsidRDefault="00D658DC" w:rsidP="00B364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联系人：潘洁，联系电话：68633659。</w:t>
      </w:r>
    </w:p>
    <w:p w:rsidR="00B3646F" w:rsidRPr="00B3646F" w:rsidRDefault="00B3646F" w:rsidP="00B3646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041E" w:rsidRPr="00B3646F" w:rsidRDefault="001561EE" w:rsidP="00B364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646F">
        <w:rPr>
          <w:rFonts w:ascii="仿宋_GB2312" w:eastAsia="仿宋_GB2312" w:hint="eastAsia"/>
          <w:sz w:val="32"/>
          <w:szCs w:val="32"/>
        </w:rPr>
        <w:t>附件</w:t>
      </w:r>
      <w:r w:rsidRPr="00B3646F">
        <w:rPr>
          <w:rFonts w:ascii="仿宋_GB2312" w:eastAsia="仿宋_GB2312"/>
          <w:sz w:val="32"/>
          <w:szCs w:val="32"/>
        </w:rPr>
        <w:t>：参会回执</w:t>
      </w:r>
    </w:p>
    <w:p w:rsidR="0070041E" w:rsidRPr="0070041E" w:rsidRDefault="0070041E" w:rsidP="0070041E">
      <w:pPr>
        <w:rPr>
          <w:rFonts w:ascii="仿宋" w:eastAsia="仿宋" w:hAnsi="仿宋"/>
          <w:sz w:val="32"/>
          <w:szCs w:val="32"/>
        </w:rPr>
      </w:pPr>
    </w:p>
    <w:p w:rsidR="0070041E" w:rsidRDefault="0070041E" w:rsidP="00B3646F">
      <w:pPr>
        <w:tabs>
          <w:tab w:val="left" w:pos="536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  <w:t>2020年</w:t>
      </w:r>
      <w:r w:rsidR="00B3646F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月</w:t>
      </w:r>
      <w:r w:rsidR="00B3646F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日</w:t>
      </w:r>
    </w:p>
    <w:p w:rsidR="00684198" w:rsidRDefault="00684198" w:rsidP="00FB3155">
      <w:pPr>
        <w:tabs>
          <w:tab w:val="left" w:pos="5850"/>
        </w:tabs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84198" w:rsidRDefault="00684198" w:rsidP="00FB3155">
      <w:pPr>
        <w:tabs>
          <w:tab w:val="left" w:pos="5850"/>
        </w:tabs>
        <w:ind w:firstLineChars="1600" w:firstLine="5120"/>
        <w:rPr>
          <w:rFonts w:ascii="仿宋" w:eastAsia="仿宋" w:hAnsi="仿宋"/>
          <w:sz w:val="32"/>
          <w:szCs w:val="32"/>
        </w:rPr>
      </w:pPr>
    </w:p>
    <w:p w:rsidR="00684198" w:rsidRPr="00684198" w:rsidRDefault="00684198" w:rsidP="00684198">
      <w:pPr>
        <w:rPr>
          <w:rFonts w:ascii="黑体" w:eastAsia="黑体" w:hAnsi="黑体"/>
          <w:sz w:val="32"/>
          <w:szCs w:val="32"/>
        </w:rPr>
      </w:pPr>
      <w:r w:rsidRPr="00684198">
        <w:rPr>
          <w:rFonts w:ascii="黑体" w:eastAsia="黑体" w:hAnsi="黑体"/>
          <w:sz w:val="32"/>
          <w:szCs w:val="32"/>
        </w:rPr>
        <w:t>附件</w:t>
      </w:r>
      <w:r w:rsidRPr="00684198">
        <w:rPr>
          <w:rFonts w:ascii="黑体" w:eastAsia="黑体" w:hAnsi="黑体" w:hint="eastAsia"/>
          <w:sz w:val="32"/>
          <w:szCs w:val="32"/>
        </w:rPr>
        <w:t>：</w:t>
      </w:r>
    </w:p>
    <w:p w:rsidR="001561EE" w:rsidRPr="00621966" w:rsidRDefault="001561EE" w:rsidP="001561EE">
      <w:pPr>
        <w:jc w:val="center"/>
        <w:rPr>
          <w:b/>
          <w:bCs/>
          <w:sz w:val="36"/>
          <w:szCs w:val="32"/>
        </w:rPr>
      </w:pPr>
      <w:r w:rsidRPr="00621966">
        <w:rPr>
          <w:rFonts w:hint="eastAsia"/>
          <w:b/>
          <w:bCs/>
          <w:sz w:val="36"/>
          <w:szCs w:val="32"/>
        </w:rPr>
        <w:t>参</w:t>
      </w:r>
      <w:r w:rsidRPr="00621966">
        <w:rPr>
          <w:rFonts w:hint="eastAsia"/>
          <w:b/>
          <w:bCs/>
          <w:sz w:val="36"/>
          <w:szCs w:val="32"/>
        </w:rPr>
        <w:t xml:space="preserve"> </w:t>
      </w:r>
      <w:r w:rsidRPr="00621966">
        <w:rPr>
          <w:rFonts w:hint="eastAsia"/>
          <w:b/>
          <w:bCs/>
          <w:sz w:val="36"/>
          <w:szCs w:val="32"/>
        </w:rPr>
        <w:t>会</w:t>
      </w:r>
      <w:r w:rsidRPr="00621966">
        <w:rPr>
          <w:rFonts w:hint="eastAsia"/>
          <w:b/>
          <w:bCs/>
          <w:sz w:val="36"/>
          <w:szCs w:val="32"/>
        </w:rPr>
        <w:t xml:space="preserve"> </w:t>
      </w:r>
      <w:r w:rsidRPr="00621966">
        <w:rPr>
          <w:rFonts w:hint="eastAsia"/>
          <w:b/>
          <w:bCs/>
          <w:sz w:val="36"/>
          <w:szCs w:val="32"/>
        </w:rPr>
        <w:t>回</w:t>
      </w:r>
      <w:r w:rsidRPr="00621966">
        <w:rPr>
          <w:rFonts w:hint="eastAsia"/>
          <w:b/>
          <w:bCs/>
          <w:sz w:val="36"/>
          <w:szCs w:val="32"/>
        </w:rPr>
        <w:t xml:space="preserve"> </w:t>
      </w:r>
      <w:r w:rsidRPr="00621966">
        <w:rPr>
          <w:rFonts w:hint="eastAsia"/>
          <w:b/>
          <w:bCs/>
          <w:sz w:val="36"/>
          <w:szCs w:val="32"/>
        </w:rPr>
        <w:t>执</w:t>
      </w:r>
    </w:p>
    <w:p w:rsidR="001561EE" w:rsidRDefault="001561EE" w:rsidP="001561EE"/>
    <w:tbl>
      <w:tblPr>
        <w:tblStyle w:val="a5"/>
        <w:tblpPr w:leftFromText="180" w:rightFromText="180" w:vertAnchor="text" w:tblpX="62" w:tblpY="226"/>
        <w:tblOverlap w:val="never"/>
        <w:tblW w:w="9039" w:type="dxa"/>
        <w:tblLayout w:type="fixed"/>
        <w:tblLook w:val="04A0"/>
      </w:tblPr>
      <w:tblGrid>
        <w:gridCol w:w="817"/>
        <w:gridCol w:w="1559"/>
        <w:gridCol w:w="3261"/>
        <w:gridCol w:w="1559"/>
        <w:gridCol w:w="1843"/>
      </w:tblGrid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Pr="00684198" w:rsidRDefault="00684198" w:rsidP="0086435F">
            <w:pPr>
              <w:jc w:val="center"/>
              <w:rPr>
                <w:b/>
                <w:bCs/>
                <w:sz w:val="28"/>
              </w:rPr>
            </w:pPr>
            <w:r w:rsidRPr="00684198"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684198" w:rsidRPr="00684198" w:rsidRDefault="00684198" w:rsidP="0086435F">
            <w:pPr>
              <w:jc w:val="center"/>
              <w:rPr>
                <w:b/>
                <w:bCs/>
                <w:sz w:val="28"/>
              </w:rPr>
            </w:pPr>
            <w:r w:rsidRPr="00684198"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684198" w:rsidRPr="00684198" w:rsidRDefault="00684198" w:rsidP="0086435F">
            <w:pPr>
              <w:jc w:val="center"/>
              <w:rPr>
                <w:b/>
                <w:bCs/>
                <w:sz w:val="28"/>
              </w:rPr>
            </w:pPr>
            <w:r w:rsidRPr="00684198">
              <w:rPr>
                <w:rFonts w:hint="eastAsia"/>
                <w:b/>
                <w:bCs/>
                <w:sz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684198" w:rsidRPr="00684198" w:rsidRDefault="00684198" w:rsidP="0086435F">
            <w:pPr>
              <w:jc w:val="center"/>
              <w:rPr>
                <w:b/>
                <w:bCs/>
                <w:sz w:val="28"/>
              </w:rPr>
            </w:pPr>
            <w:r w:rsidRPr="00684198"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684198" w:rsidRPr="00684198" w:rsidRDefault="00684198" w:rsidP="0086435F">
            <w:pPr>
              <w:jc w:val="center"/>
              <w:rPr>
                <w:b/>
                <w:bCs/>
                <w:sz w:val="28"/>
              </w:rPr>
            </w:pPr>
            <w:r w:rsidRPr="00684198">
              <w:rPr>
                <w:rFonts w:hint="eastAsia"/>
                <w:b/>
                <w:bCs/>
                <w:sz w:val="28"/>
              </w:rPr>
              <w:t>电话</w:t>
            </w:r>
          </w:p>
        </w:tc>
      </w:tr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</w:tr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</w:tr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</w:tr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</w:tr>
      <w:tr w:rsidR="00684198" w:rsidTr="00684198">
        <w:trPr>
          <w:trHeight w:val="1038"/>
        </w:trPr>
        <w:tc>
          <w:tcPr>
            <w:tcW w:w="817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84198" w:rsidRDefault="00684198" w:rsidP="0086435F">
            <w:pPr>
              <w:jc w:val="center"/>
              <w:rPr>
                <w:b/>
                <w:bCs/>
              </w:rPr>
            </w:pPr>
          </w:p>
        </w:tc>
      </w:tr>
    </w:tbl>
    <w:p w:rsidR="001561EE" w:rsidRPr="006E5723" w:rsidRDefault="001561EE" w:rsidP="00B3646F">
      <w:pPr>
        <w:rPr>
          <w:rFonts w:ascii="仿宋" w:eastAsia="仿宋" w:hAnsi="仿宋"/>
          <w:sz w:val="32"/>
          <w:szCs w:val="32"/>
        </w:rPr>
      </w:pPr>
    </w:p>
    <w:sectPr w:rsidR="001561EE" w:rsidRPr="006E5723" w:rsidSect="005B5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79" w:rsidRDefault="00F73079" w:rsidP="00D9527E">
      <w:r>
        <w:separator/>
      </w:r>
    </w:p>
  </w:endnote>
  <w:endnote w:type="continuationSeparator" w:id="1">
    <w:p w:rsidR="00F73079" w:rsidRDefault="00F73079" w:rsidP="00D9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79" w:rsidRDefault="00F73079" w:rsidP="00D9527E">
      <w:r>
        <w:separator/>
      </w:r>
    </w:p>
  </w:footnote>
  <w:footnote w:type="continuationSeparator" w:id="1">
    <w:p w:rsidR="00F73079" w:rsidRDefault="00F73079" w:rsidP="00D95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5AB"/>
    <w:rsid w:val="000231EB"/>
    <w:rsid w:val="000834DA"/>
    <w:rsid w:val="00092F72"/>
    <w:rsid w:val="00117836"/>
    <w:rsid w:val="001561EE"/>
    <w:rsid w:val="001965D0"/>
    <w:rsid w:val="001D12CF"/>
    <w:rsid w:val="001D770A"/>
    <w:rsid w:val="00233A33"/>
    <w:rsid w:val="00315063"/>
    <w:rsid w:val="00355C80"/>
    <w:rsid w:val="0047418F"/>
    <w:rsid w:val="00477F2F"/>
    <w:rsid w:val="00481A94"/>
    <w:rsid w:val="004B0947"/>
    <w:rsid w:val="005A46EB"/>
    <w:rsid w:val="005B5C88"/>
    <w:rsid w:val="005D46BB"/>
    <w:rsid w:val="00621966"/>
    <w:rsid w:val="00684198"/>
    <w:rsid w:val="006D35AB"/>
    <w:rsid w:val="006E5723"/>
    <w:rsid w:val="0070041E"/>
    <w:rsid w:val="00746984"/>
    <w:rsid w:val="00747DC9"/>
    <w:rsid w:val="007C51B4"/>
    <w:rsid w:val="008E0334"/>
    <w:rsid w:val="0096185D"/>
    <w:rsid w:val="009B5D4F"/>
    <w:rsid w:val="009B608F"/>
    <w:rsid w:val="00A5698E"/>
    <w:rsid w:val="00AD48F5"/>
    <w:rsid w:val="00B13B18"/>
    <w:rsid w:val="00B3646F"/>
    <w:rsid w:val="00BA25FD"/>
    <w:rsid w:val="00BE2450"/>
    <w:rsid w:val="00BF612D"/>
    <w:rsid w:val="00BF72DD"/>
    <w:rsid w:val="00C246C5"/>
    <w:rsid w:val="00C26953"/>
    <w:rsid w:val="00C55BE3"/>
    <w:rsid w:val="00C67D68"/>
    <w:rsid w:val="00D53D50"/>
    <w:rsid w:val="00D658DC"/>
    <w:rsid w:val="00D9527E"/>
    <w:rsid w:val="00DA4B6B"/>
    <w:rsid w:val="00E4507D"/>
    <w:rsid w:val="00E93B5E"/>
    <w:rsid w:val="00F042C4"/>
    <w:rsid w:val="00F27656"/>
    <w:rsid w:val="00F65CB1"/>
    <w:rsid w:val="00F73079"/>
    <w:rsid w:val="00FB3155"/>
    <w:rsid w:val="00FC770C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7E"/>
    <w:rPr>
      <w:sz w:val="18"/>
      <w:szCs w:val="18"/>
    </w:rPr>
  </w:style>
  <w:style w:type="paragraph" w:customStyle="1" w:styleId="ListParagraph1">
    <w:name w:val="List Paragraph1"/>
    <w:basedOn w:val="a"/>
    <w:rsid w:val="00117836"/>
    <w:pPr>
      <w:ind w:firstLineChars="200" w:firstLine="420"/>
    </w:pPr>
    <w:rPr>
      <w:rFonts w:ascii="Calibri" w:eastAsia="宋体" w:hAnsi="Calibri" w:cs="Times New Roman"/>
    </w:rPr>
  </w:style>
  <w:style w:type="table" w:styleId="a5">
    <w:name w:val="Table Grid"/>
    <w:basedOn w:val="a1"/>
    <w:rsid w:val="001561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E400-6F2A-489D-BBC0-C3DB7ED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wansongjun</dc:creator>
  <cp:lastModifiedBy>潘洁</cp:lastModifiedBy>
  <cp:revision>4</cp:revision>
  <dcterms:created xsi:type="dcterms:W3CDTF">2020-10-12T01:18:00Z</dcterms:created>
  <dcterms:modified xsi:type="dcterms:W3CDTF">2020-10-16T08:08:00Z</dcterms:modified>
</cp:coreProperties>
</file>