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58" w:rsidRPr="00890358" w:rsidRDefault="00890358" w:rsidP="00890358">
      <w:pPr>
        <w:spacing w:line="560" w:lineRule="exact"/>
        <w:ind w:firstLine="0"/>
        <w:jc w:val="left"/>
        <w:rPr>
          <w:rFonts w:ascii="仿宋_GB2312" w:eastAsia="仿宋_GB2312" w:hAnsi="Times New Roman" w:cs="Times New Roman"/>
          <w:b/>
          <w:bCs/>
          <w:sz w:val="28"/>
          <w:szCs w:val="28"/>
        </w:rPr>
      </w:pPr>
    </w:p>
    <w:p w:rsidR="00890358" w:rsidRPr="00890358" w:rsidRDefault="00890358" w:rsidP="00890358">
      <w:pPr>
        <w:spacing w:line="1040" w:lineRule="exact"/>
        <w:ind w:firstLine="0"/>
        <w:jc w:val="center"/>
        <w:rPr>
          <w:rFonts w:ascii="仿宋_GB2312" w:eastAsia="仿宋_GB2312" w:hAnsi="Times New Roman" w:cs="Times New Roman"/>
          <w:b/>
          <w:bCs/>
          <w:sz w:val="86"/>
          <w:szCs w:val="96"/>
        </w:rPr>
      </w:pPr>
      <w:r w:rsidRPr="00890358">
        <w:rPr>
          <w:rFonts w:ascii="仿宋_GB2312" w:eastAsia="仿宋_GB2312" w:hAnsi="Times New Roman" w:cs="Times New Roman" w:hint="eastAsia"/>
          <w:b/>
          <w:bCs/>
          <w:sz w:val="86"/>
          <w:szCs w:val="96"/>
        </w:rPr>
        <w:t>传  真  电  报</w:t>
      </w:r>
    </w:p>
    <w:p w:rsidR="00890358" w:rsidRPr="00890358" w:rsidRDefault="00890358" w:rsidP="00890358">
      <w:pPr>
        <w:spacing w:line="560" w:lineRule="exact"/>
        <w:ind w:firstLine="0"/>
        <w:jc w:val="left"/>
        <w:rPr>
          <w:rFonts w:ascii="仿宋_GB2312" w:eastAsia="仿宋_GB2312" w:hAnsi="Times New Roman" w:cs="Times New Roman"/>
          <w:b/>
          <w:bCs/>
          <w:sz w:val="28"/>
          <w:szCs w:val="28"/>
        </w:rPr>
      </w:pPr>
    </w:p>
    <w:p w:rsidR="00890358" w:rsidRPr="00890358" w:rsidRDefault="00890358" w:rsidP="00890358">
      <w:pPr>
        <w:spacing w:line="560" w:lineRule="exact"/>
        <w:ind w:firstLine="0"/>
        <w:jc w:val="left"/>
        <w:rPr>
          <w:rFonts w:ascii="仿宋_GB2312" w:eastAsia="仿宋_GB2312" w:hAnsi="Times New Roman" w:cs="Times New Roman"/>
          <w:b/>
          <w:bCs/>
          <w:sz w:val="28"/>
          <w:szCs w:val="28"/>
        </w:rPr>
      </w:pPr>
      <w:r w:rsidRPr="00890358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发电单位：苏州市商务局</w:t>
      </w:r>
      <w:r w:rsidRPr="00890358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890358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 xml:space="preserve">       </w:t>
      </w:r>
      <w:r w:rsidR="000C63AA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 xml:space="preserve">  </w:t>
      </w:r>
      <w:r w:rsidRPr="00890358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 xml:space="preserve">       签发：</w:t>
      </w:r>
    </w:p>
    <w:p w:rsidR="00890358" w:rsidRPr="00890358" w:rsidRDefault="00951360" w:rsidP="00890358">
      <w:pPr>
        <w:spacing w:line="560" w:lineRule="exact"/>
        <w:ind w:firstLine="0"/>
        <w:jc w:val="left"/>
        <w:rPr>
          <w:rFonts w:ascii="仿宋_GB2312" w:eastAsia="仿宋_GB2312" w:hAnsi="Times New Roman" w:cs="Times New Roman"/>
          <w:b/>
          <w:bCs/>
          <w:sz w:val="28"/>
          <w:szCs w:val="28"/>
        </w:rPr>
      </w:pPr>
      <w:r w:rsidRPr="00951360">
        <w:rPr>
          <w:rFonts w:ascii="Times New Roman" w:eastAsia="宋体" w:hAnsi="Times New Roman" w:cs="Times New Roman"/>
          <w:b/>
          <w:bCs/>
          <w:sz w:val="28"/>
          <w:szCs w:val="24"/>
        </w:rPr>
        <w:pict>
          <v:line id="Line 2" o:spid="_x0000_s2051" style="position:absolute;z-index:251660288" from="-4.55pt,3.6pt" to="454.1pt,3.6pt" strokeweight="1.25pt"/>
        </w:pict>
      </w:r>
      <w:r w:rsidR="00890358" w:rsidRPr="00890358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编号：苏商经传</w:t>
      </w:r>
      <w:r w:rsidR="00890358" w:rsidRPr="00890358">
        <w:rPr>
          <w:rFonts w:ascii="宋体" w:eastAsia="宋体" w:hAnsi="宋体" w:cs="Times New Roman" w:hint="eastAsia"/>
          <w:b/>
          <w:bCs/>
          <w:sz w:val="28"/>
          <w:szCs w:val="28"/>
        </w:rPr>
        <w:t>﹝</w:t>
      </w:r>
      <w:r w:rsidR="00890358" w:rsidRPr="00890358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20</w:t>
      </w:r>
      <w:r w:rsidR="008965F9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20</w:t>
      </w:r>
      <w:r w:rsidR="00890358" w:rsidRPr="00890358">
        <w:rPr>
          <w:rFonts w:ascii="宋体" w:eastAsia="宋体" w:hAnsi="宋体" w:cs="Times New Roman" w:hint="eastAsia"/>
          <w:b/>
          <w:bCs/>
          <w:sz w:val="28"/>
          <w:szCs w:val="28"/>
        </w:rPr>
        <w:t>﹞</w:t>
      </w:r>
      <w:r w:rsidR="008965F9" w:rsidRPr="008965F9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22</w:t>
      </w:r>
      <w:r w:rsidR="00890358" w:rsidRPr="00890358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 xml:space="preserve">号         </w:t>
      </w:r>
      <w:r w:rsidR="005D7124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 xml:space="preserve"> </w:t>
      </w:r>
      <w:r w:rsidR="00890358" w:rsidRPr="00890358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 xml:space="preserve">   页数：共</w:t>
      </w:r>
      <w:r w:rsidR="00890358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2</w:t>
      </w:r>
      <w:r w:rsidR="00890358" w:rsidRPr="00890358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页（含本页）</w:t>
      </w:r>
    </w:p>
    <w:p w:rsidR="00890358" w:rsidRPr="00890358" w:rsidRDefault="00890358" w:rsidP="00890358">
      <w:pPr>
        <w:spacing w:line="560" w:lineRule="exact"/>
        <w:ind w:firstLine="0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F651FA" w:rsidRDefault="00890358" w:rsidP="002D1ACF">
      <w:pPr>
        <w:spacing w:line="660" w:lineRule="exact"/>
        <w:ind w:firstLine="0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2D1ACF">
        <w:rPr>
          <w:rFonts w:ascii="华文中宋" w:eastAsia="华文中宋" w:hAnsi="华文中宋" w:hint="eastAsia"/>
          <w:color w:val="000000"/>
          <w:sz w:val="44"/>
          <w:szCs w:val="44"/>
        </w:rPr>
        <w:t>关于做好国庆期间</w:t>
      </w:r>
      <w:r w:rsidR="00F651FA">
        <w:rPr>
          <w:rFonts w:ascii="华文中宋" w:eastAsia="华文中宋" w:hAnsi="华文中宋" w:hint="eastAsia"/>
          <w:color w:val="000000"/>
          <w:sz w:val="44"/>
          <w:szCs w:val="44"/>
        </w:rPr>
        <w:t>“</w:t>
      </w:r>
      <w:r w:rsidR="00F651FA" w:rsidRPr="002D1ACF">
        <w:rPr>
          <w:rFonts w:ascii="华文中宋" w:eastAsia="华文中宋" w:hAnsi="华文中宋" w:hint="eastAsia"/>
          <w:color w:val="000000"/>
          <w:sz w:val="44"/>
          <w:szCs w:val="44"/>
        </w:rPr>
        <w:t>走出去</w:t>
      </w:r>
      <w:r w:rsidR="00F651FA">
        <w:rPr>
          <w:rFonts w:ascii="华文中宋" w:eastAsia="华文中宋" w:hAnsi="华文中宋" w:hint="eastAsia"/>
          <w:color w:val="000000"/>
          <w:sz w:val="44"/>
          <w:szCs w:val="44"/>
        </w:rPr>
        <w:t>”</w:t>
      </w:r>
      <w:r w:rsidRPr="002D1ACF">
        <w:rPr>
          <w:rFonts w:ascii="华文中宋" w:eastAsia="华文中宋" w:hAnsi="华文中宋" w:hint="eastAsia"/>
          <w:color w:val="000000"/>
          <w:sz w:val="44"/>
          <w:szCs w:val="44"/>
        </w:rPr>
        <w:t>企业</w:t>
      </w:r>
    </w:p>
    <w:p w:rsidR="00890358" w:rsidRPr="002D1ACF" w:rsidRDefault="00F651FA" w:rsidP="002D1ACF">
      <w:pPr>
        <w:spacing w:line="660" w:lineRule="exact"/>
        <w:ind w:firstLine="0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疫情防控和</w:t>
      </w:r>
      <w:r w:rsidR="00890358" w:rsidRPr="002D1ACF">
        <w:rPr>
          <w:rFonts w:ascii="华文中宋" w:eastAsia="华文中宋" w:hAnsi="华文中宋" w:hint="eastAsia"/>
          <w:color w:val="000000"/>
          <w:sz w:val="44"/>
          <w:szCs w:val="44"/>
        </w:rPr>
        <w:t>安全工作的通知</w:t>
      </w:r>
    </w:p>
    <w:p w:rsidR="00890358" w:rsidRDefault="00890358" w:rsidP="00890358">
      <w:pPr>
        <w:pStyle w:val="a5"/>
        <w:spacing w:line="240" w:lineRule="auto"/>
        <w:rPr>
          <w:color w:val="000000"/>
          <w:szCs w:val="32"/>
        </w:rPr>
      </w:pPr>
    </w:p>
    <w:p w:rsidR="008965F9" w:rsidRPr="008D4F96" w:rsidRDefault="008965F9" w:rsidP="008965F9">
      <w:pPr>
        <w:spacing w:line="480" w:lineRule="auto"/>
        <w:ind w:firstLine="0"/>
        <w:rPr>
          <w:rFonts w:ascii="仿宋_GB2312" w:eastAsia="仿宋_GB2312" w:hAnsi="宋体" w:cs="仿宋_GB2312"/>
          <w:sz w:val="32"/>
          <w:szCs w:val="32"/>
        </w:rPr>
      </w:pPr>
      <w:r w:rsidRPr="008D4F96">
        <w:rPr>
          <w:rFonts w:ascii="仿宋_GB2312" w:eastAsia="仿宋_GB2312" w:hAnsi="宋体" w:cs="仿宋_GB2312" w:hint="eastAsia"/>
          <w:sz w:val="32"/>
          <w:szCs w:val="32"/>
        </w:rPr>
        <w:t>各市、区商务局、苏州自贸区综合协调局：</w:t>
      </w:r>
    </w:p>
    <w:p w:rsidR="00890358" w:rsidRDefault="00890358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新中国成立7</w:t>
      </w:r>
      <w:r w:rsidR="008965F9"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周年</w:t>
      </w:r>
      <w:r w:rsidR="00553F1F">
        <w:rPr>
          <w:rFonts w:ascii="仿宋_GB2312" w:eastAsia="仿宋_GB2312" w:hint="eastAsia"/>
          <w:color w:val="000000"/>
          <w:sz w:val="32"/>
          <w:szCs w:val="32"/>
        </w:rPr>
        <w:t>之际</w:t>
      </w:r>
      <w:r>
        <w:rPr>
          <w:rFonts w:ascii="仿宋_GB2312" w:eastAsia="仿宋_GB2312" w:hint="eastAsia"/>
          <w:color w:val="000000"/>
          <w:sz w:val="32"/>
          <w:szCs w:val="32"/>
        </w:rPr>
        <w:t>，为做好我市</w:t>
      </w:r>
      <w:r w:rsidR="00F651FA">
        <w:rPr>
          <w:rFonts w:ascii="仿宋_GB2312" w:eastAsia="仿宋_GB2312" w:hint="eastAsia"/>
          <w:color w:val="000000"/>
          <w:sz w:val="32"/>
          <w:szCs w:val="32"/>
        </w:rPr>
        <w:t>“</w:t>
      </w:r>
      <w:r w:rsidR="00F651FA" w:rsidRPr="007C48CA">
        <w:rPr>
          <w:rFonts w:ascii="仿宋_GB2312" w:eastAsia="仿宋_GB2312" w:hint="eastAsia"/>
          <w:color w:val="000000"/>
          <w:sz w:val="32"/>
          <w:szCs w:val="32"/>
        </w:rPr>
        <w:t>走出去</w:t>
      </w:r>
      <w:r w:rsidR="00F651FA">
        <w:rPr>
          <w:rFonts w:ascii="仿宋_GB2312" w:eastAsia="仿宋_GB2312" w:hint="eastAsia"/>
          <w:color w:val="000000"/>
          <w:sz w:val="32"/>
          <w:szCs w:val="32"/>
        </w:rPr>
        <w:t>”</w:t>
      </w:r>
      <w:r w:rsidR="00F651FA" w:rsidRPr="00553F1F">
        <w:rPr>
          <w:rFonts w:ascii="仿宋_GB2312" w:eastAsia="仿宋_GB2312" w:hint="eastAsia"/>
          <w:color w:val="000000"/>
          <w:sz w:val="32"/>
          <w:szCs w:val="32"/>
        </w:rPr>
        <w:t>企业疫情防控工作</w:t>
      </w:r>
      <w:r w:rsidR="00F651FA">
        <w:rPr>
          <w:rFonts w:ascii="仿宋_GB2312" w:eastAsia="仿宋_GB2312" w:hint="eastAsia"/>
          <w:color w:val="000000"/>
          <w:sz w:val="32"/>
          <w:szCs w:val="32"/>
        </w:rPr>
        <w:t>和</w:t>
      </w:r>
      <w:r>
        <w:rPr>
          <w:rFonts w:ascii="仿宋_GB2312" w:eastAsia="仿宋_GB2312" w:hint="eastAsia"/>
          <w:color w:val="000000"/>
          <w:sz w:val="32"/>
          <w:szCs w:val="32"/>
        </w:rPr>
        <w:t>安全工作，确保国庆期间各项工作顺利开展，请各单位进一步加强对</w:t>
      </w:r>
      <w:r w:rsidR="00F651FA">
        <w:rPr>
          <w:rFonts w:ascii="仿宋_GB2312" w:eastAsia="仿宋_GB2312" w:hint="eastAsia"/>
          <w:color w:val="000000"/>
          <w:sz w:val="32"/>
          <w:szCs w:val="32"/>
        </w:rPr>
        <w:t>“走出去”</w:t>
      </w:r>
      <w:r>
        <w:rPr>
          <w:rFonts w:ascii="仿宋_GB2312" w:eastAsia="仿宋_GB2312" w:hint="eastAsia"/>
          <w:color w:val="000000"/>
          <w:sz w:val="32"/>
          <w:szCs w:val="32"/>
        </w:rPr>
        <w:t>企业的监督管理，重点做好以下工作：</w:t>
      </w:r>
    </w:p>
    <w:p w:rsidR="008965F9" w:rsidRPr="008965F9" w:rsidRDefault="008965F9" w:rsidP="00553F1F">
      <w:pPr>
        <w:rPr>
          <w:rFonts w:ascii="仿宋_GB2312" w:eastAsia="仿宋_GB2312"/>
          <w:color w:val="000000"/>
          <w:sz w:val="32"/>
          <w:szCs w:val="32"/>
        </w:rPr>
      </w:pPr>
      <w:r w:rsidRPr="00553F1F">
        <w:rPr>
          <w:rFonts w:ascii="仿宋_GB2312" w:eastAsia="仿宋_GB2312" w:hint="eastAsia"/>
          <w:color w:val="000000"/>
          <w:sz w:val="32"/>
          <w:szCs w:val="32"/>
        </w:rPr>
        <w:t>一</w:t>
      </w:r>
      <w:r w:rsidR="007C48CA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553F1F" w:rsidRPr="00553F1F">
        <w:rPr>
          <w:rFonts w:ascii="仿宋_GB2312" w:eastAsia="仿宋_GB2312" w:hint="eastAsia"/>
          <w:color w:val="000000"/>
          <w:sz w:val="32"/>
          <w:szCs w:val="32"/>
        </w:rPr>
        <w:t>进一步做好</w:t>
      </w:r>
      <w:r w:rsidR="007C48CA">
        <w:rPr>
          <w:rFonts w:ascii="仿宋_GB2312" w:eastAsia="仿宋_GB2312" w:hint="eastAsia"/>
          <w:color w:val="000000"/>
          <w:sz w:val="32"/>
          <w:szCs w:val="32"/>
        </w:rPr>
        <w:t>“</w:t>
      </w:r>
      <w:r w:rsidR="007C48CA" w:rsidRPr="007C48CA">
        <w:rPr>
          <w:rFonts w:ascii="仿宋_GB2312" w:eastAsia="仿宋_GB2312" w:hint="eastAsia"/>
          <w:color w:val="000000"/>
          <w:sz w:val="32"/>
          <w:szCs w:val="32"/>
        </w:rPr>
        <w:t>走出去</w:t>
      </w:r>
      <w:r w:rsidR="007C48CA">
        <w:rPr>
          <w:rFonts w:ascii="仿宋_GB2312" w:eastAsia="仿宋_GB2312" w:hint="eastAsia"/>
          <w:color w:val="000000"/>
          <w:sz w:val="32"/>
          <w:szCs w:val="32"/>
        </w:rPr>
        <w:t>”</w:t>
      </w:r>
      <w:r w:rsidR="00553F1F" w:rsidRPr="00553F1F">
        <w:rPr>
          <w:rFonts w:ascii="仿宋_GB2312" w:eastAsia="仿宋_GB2312" w:hint="eastAsia"/>
          <w:color w:val="000000"/>
          <w:sz w:val="32"/>
          <w:szCs w:val="32"/>
        </w:rPr>
        <w:t>企业疫情防控工作</w:t>
      </w:r>
      <w:r w:rsidRPr="00553F1F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C406A2" w:rsidRPr="00C406A2">
        <w:rPr>
          <w:rFonts w:ascii="仿宋_GB2312" w:eastAsia="仿宋_GB2312" w:hint="eastAsia"/>
          <w:color w:val="000000"/>
          <w:sz w:val="32"/>
          <w:szCs w:val="32"/>
        </w:rPr>
        <w:t>落实疫情防控主体责任，完善境外企业和项目现场防控工作，加强在外人员管理，如境外人员出现疫情症状，应及时报告我</w:t>
      </w:r>
      <w:r w:rsidR="00C406A2">
        <w:rPr>
          <w:rFonts w:ascii="仿宋_GB2312" w:eastAsia="仿宋_GB2312" w:hint="eastAsia"/>
          <w:color w:val="000000"/>
          <w:sz w:val="32"/>
          <w:szCs w:val="32"/>
        </w:rPr>
        <w:t>驻外使（领）馆，在使（领）馆指导下开展病情诊断、人员救治等工作。</w:t>
      </w:r>
    </w:p>
    <w:p w:rsidR="00890358" w:rsidRDefault="008965F9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 w:rsidR="00890358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7C48CA">
        <w:rPr>
          <w:rFonts w:ascii="仿宋_GB2312" w:eastAsia="仿宋_GB2312" w:hint="eastAsia"/>
          <w:color w:val="000000"/>
          <w:sz w:val="32"/>
          <w:szCs w:val="32"/>
        </w:rPr>
        <w:t>进一步做好“</w:t>
      </w:r>
      <w:r w:rsidR="007C48CA" w:rsidRPr="007C48CA">
        <w:rPr>
          <w:rFonts w:ascii="仿宋_GB2312" w:eastAsia="仿宋_GB2312" w:hint="eastAsia"/>
          <w:color w:val="000000"/>
          <w:sz w:val="32"/>
          <w:szCs w:val="32"/>
        </w:rPr>
        <w:t>走出去</w:t>
      </w:r>
      <w:r w:rsidR="007C48CA">
        <w:rPr>
          <w:rFonts w:ascii="仿宋_GB2312" w:eastAsia="仿宋_GB2312" w:hint="eastAsia"/>
          <w:color w:val="000000"/>
          <w:sz w:val="32"/>
          <w:szCs w:val="32"/>
        </w:rPr>
        <w:t>”</w:t>
      </w:r>
      <w:r w:rsidR="007C48CA" w:rsidRPr="007C48CA">
        <w:rPr>
          <w:rFonts w:ascii="仿宋_GB2312" w:eastAsia="仿宋_GB2312" w:hint="eastAsia"/>
          <w:color w:val="000000"/>
          <w:sz w:val="32"/>
          <w:szCs w:val="32"/>
        </w:rPr>
        <w:t>企业安全工作</w:t>
      </w:r>
      <w:r w:rsidR="00890358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7C48CA" w:rsidRPr="00F651FA">
        <w:rPr>
          <w:rFonts w:ascii="黑体" w:eastAsia="黑体" w:hAnsi="黑体" w:hint="eastAsia"/>
          <w:color w:val="000000"/>
          <w:sz w:val="32"/>
          <w:szCs w:val="32"/>
        </w:rPr>
        <w:t>一是</w:t>
      </w:r>
      <w:r w:rsidR="007C48CA">
        <w:rPr>
          <w:rFonts w:ascii="仿宋_GB2312" w:eastAsia="仿宋_GB2312" w:hint="eastAsia"/>
          <w:color w:val="000000"/>
          <w:sz w:val="32"/>
          <w:szCs w:val="32"/>
        </w:rPr>
        <w:t>强化安全意识。</w:t>
      </w:r>
      <w:r w:rsidR="00890358">
        <w:rPr>
          <w:rFonts w:ascii="仿宋_GB2312" w:eastAsia="仿宋_GB2312" w:hint="eastAsia"/>
          <w:color w:val="000000"/>
          <w:sz w:val="32"/>
          <w:szCs w:val="32"/>
        </w:rPr>
        <w:t>切实提高政治站位，充分认识防风险、保安全、护稳定工作的重大意义，把安全第一、生命至上的理念落实在</w:t>
      </w:r>
      <w:r w:rsidR="00890358">
        <w:rPr>
          <w:rFonts w:ascii="仿宋_GB2312" w:eastAsia="仿宋_GB2312" w:hint="eastAsia"/>
          <w:color w:val="000000"/>
          <w:sz w:val="32"/>
          <w:szCs w:val="32"/>
        </w:rPr>
        <w:lastRenderedPageBreak/>
        <w:t>行动上、体现在效果上</w:t>
      </w:r>
      <w:r w:rsidR="007C48CA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7C48CA" w:rsidRPr="00F651FA">
        <w:rPr>
          <w:rFonts w:ascii="黑体" w:eastAsia="黑体" w:hAnsi="黑体" w:hint="eastAsia"/>
          <w:color w:val="000000"/>
          <w:sz w:val="32"/>
          <w:szCs w:val="32"/>
        </w:rPr>
        <w:t>二是</w:t>
      </w:r>
      <w:r w:rsidR="00890358">
        <w:rPr>
          <w:rFonts w:ascii="仿宋_GB2312" w:eastAsia="仿宋_GB2312" w:hint="eastAsia"/>
          <w:color w:val="000000"/>
          <w:sz w:val="32"/>
          <w:szCs w:val="32"/>
        </w:rPr>
        <w:t>落实主体责任。树立安全监管“一盘棋”思想，要明确境外投资企业和工程项目负责人为境外安全管理第一责任人，督促企业加大对境外安全保障工作的投入力度，配备安全设备设施，配齐专职安全管理人员。</w:t>
      </w:r>
      <w:r w:rsidR="006152D9" w:rsidRPr="00F651FA">
        <w:rPr>
          <w:rFonts w:ascii="黑体" w:eastAsia="黑体" w:hAnsi="黑体" w:hint="eastAsia"/>
          <w:color w:val="000000"/>
          <w:sz w:val="32"/>
          <w:szCs w:val="32"/>
        </w:rPr>
        <w:t>三是</w:t>
      </w:r>
      <w:r w:rsidR="00890358">
        <w:rPr>
          <w:rFonts w:ascii="仿宋_GB2312" w:eastAsia="仿宋_GB2312" w:hint="eastAsia"/>
          <w:color w:val="000000"/>
          <w:sz w:val="32"/>
          <w:szCs w:val="32"/>
        </w:rPr>
        <w:t>做好风险预警。对我境外人员、项目安全加强信息梳理,对重点项目所在国加强监测，对可能危及我</w:t>
      </w:r>
      <w:r w:rsidR="002D1ACF">
        <w:rPr>
          <w:rFonts w:ascii="仿宋_GB2312" w:eastAsia="仿宋_GB2312" w:hint="eastAsia"/>
          <w:color w:val="000000"/>
          <w:sz w:val="32"/>
          <w:szCs w:val="32"/>
        </w:rPr>
        <w:t>“走出去”</w:t>
      </w:r>
      <w:r w:rsidR="00890358">
        <w:rPr>
          <w:rFonts w:ascii="仿宋_GB2312" w:eastAsia="仿宋_GB2312" w:hint="eastAsia"/>
          <w:color w:val="000000"/>
          <w:sz w:val="32"/>
          <w:szCs w:val="32"/>
        </w:rPr>
        <w:t>企业和人员安全的线索及时发布预警，指导走出去企业做好应对预案。</w:t>
      </w:r>
      <w:r w:rsidR="002D1ACF" w:rsidRPr="00F651FA">
        <w:rPr>
          <w:rFonts w:ascii="黑体" w:eastAsia="黑体" w:hAnsi="黑体" w:hint="eastAsia"/>
          <w:color w:val="000000"/>
          <w:sz w:val="32"/>
          <w:szCs w:val="32"/>
        </w:rPr>
        <w:t>四是</w:t>
      </w:r>
      <w:r w:rsidR="00890358">
        <w:rPr>
          <w:rFonts w:ascii="仿宋_GB2312" w:eastAsia="仿宋_GB2312" w:hint="eastAsia"/>
          <w:color w:val="000000"/>
          <w:sz w:val="32"/>
          <w:szCs w:val="32"/>
        </w:rPr>
        <w:t>妥善处理突发事件。发生安全突然事件时，指导协助</w:t>
      </w:r>
      <w:r w:rsidR="002D1ACF">
        <w:rPr>
          <w:rFonts w:ascii="仿宋_GB2312" w:eastAsia="仿宋_GB2312" w:hint="eastAsia"/>
          <w:color w:val="000000"/>
          <w:sz w:val="32"/>
          <w:szCs w:val="32"/>
        </w:rPr>
        <w:t>“走出去”</w:t>
      </w:r>
      <w:r w:rsidR="00890358">
        <w:rPr>
          <w:rFonts w:ascii="仿宋_GB2312" w:eastAsia="仿宋_GB2312" w:hint="eastAsia"/>
          <w:color w:val="000000"/>
          <w:sz w:val="32"/>
          <w:szCs w:val="32"/>
        </w:rPr>
        <w:t>企业在驻外使领馆的统一领导部署下做好保护、交涉和善后等处置工作。重大情况及时向各级人民政府及商务、外事等相关主管部门报告。</w:t>
      </w:r>
    </w:p>
    <w:p w:rsidR="007406B0" w:rsidRDefault="00890358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各单位要高度重视，加强组织领导，周密部署，专人负责，确保各项工作抓紧抓实，为国庆</w:t>
      </w:r>
      <w:r w:rsidR="002D1ACF">
        <w:rPr>
          <w:rFonts w:ascii="仿宋_GB2312" w:eastAsia="仿宋_GB2312" w:hint="eastAsia"/>
          <w:color w:val="000000"/>
          <w:sz w:val="32"/>
          <w:szCs w:val="32"/>
        </w:rPr>
        <w:t>佳节</w:t>
      </w:r>
      <w:r>
        <w:rPr>
          <w:rFonts w:ascii="仿宋_GB2312" w:eastAsia="仿宋_GB2312" w:hint="eastAsia"/>
          <w:color w:val="000000"/>
          <w:sz w:val="32"/>
          <w:szCs w:val="32"/>
        </w:rPr>
        <w:t>营造安全稳定的外部环境。</w:t>
      </w:r>
    </w:p>
    <w:p w:rsidR="008965F9" w:rsidRDefault="008965F9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联系人：潘洁，电话：68633659</w:t>
      </w:r>
    </w:p>
    <w:p w:rsidR="00F53F49" w:rsidRDefault="00F53F49">
      <w:pPr>
        <w:rPr>
          <w:rFonts w:ascii="仿宋_GB2312" w:eastAsia="仿宋_GB2312"/>
          <w:color w:val="000000"/>
          <w:sz w:val="32"/>
          <w:szCs w:val="32"/>
        </w:rPr>
      </w:pPr>
    </w:p>
    <w:p w:rsidR="008965F9" w:rsidRPr="008965F9" w:rsidRDefault="008965F9">
      <w:pPr>
        <w:rPr>
          <w:rFonts w:ascii="仿宋_GB2312" w:eastAsia="仿宋_GB2312"/>
          <w:color w:val="000000"/>
          <w:sz w:val="32"/>
          <w:szCs w:val="32"/>
        </w:rPr>
      </w:pPr>
    </w:p>
    <w:p w:rsidR="00890358" w:rsidRDefault="00890358" w:rsidP="00890358">
      <w:pPr>
        <w:ind w:firstLineChars="1857" w:firstLine="5942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</w:t>
      </w:r>
      <w:r w:rsidR="002D1ACF">
        <w:rPr>
          <w:rFonts w:ascii="仿宋_GB2312" w:eastAsia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int="eastAsia"/>
          <w:color w:val="000000"/>
          <w:sz w:val="32"/>
          <w:szCs w:val="32"/>
        </w:rPr>
        <w:t>年9月2</w:t>
      </w:r>
      <w:r w:rsidR="002D1ACF"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sectPr w:rsidR="00890358" w:rsidSect="007406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86F" w:rsidRDefault="0025586F" w:rsidP="00890358">
      <w:pPr>
        <w:spacing w:line="240" w:lineRule="auto"/>
      </w:pPr>
      <w:r>
        <w:separator/>
      </w:r>
    </w:p>
  </w:endnote>
  <w:endnote w:type="continuationSeparator" w:id="1">
    <w:p w:rsidR="0025586F" w:rsidRDefault="0025586F" w:rsidP="00890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86F" w:rsidRDefault="0025586F" w:rsidP="00890358">
      <w:pPr>
        <w:spacing w:line="240" w:lineRule="auto"/>
      </w:pPr>
      <w:r>
        <w:separator/>
      </w:r>
    </w:p>
  </w:footnote>
  <w:footnote w:type="continuationSeparator" w:id="1">
    <w:p w:rsidR="0025586F" w:rsidRDefault="0025586F" w:rsidP="008903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358"/>
    <w:rsid w:val="000C63AA"/>
    <w:rsid w:val="0012794C"/>
    <w:rsid w:val="001D3657"/>
    <w:rsid w:val="0025586F"/>
    <w:rsid w:val="002D1ACF"/>
    <w:rsid w:val="003C3F9B"/>
    <w:rsid w:val="00553F1F"/>
    <w:rsid w:val="005D7124"/>
    <w:rsid w:val="006152D9"/>
    <w:rsid w:val="007406B0"/>
    <w:rsid w:val="007C48CA"/>
    <w:rsid w:val="007D2AFE"/>
    <w:rsid w:val="00890358"/>
    <w:rsid w:val="008965F9"/>
    <w:rsid w:val="00951360"/>
    <w:rsid w:val="009B4698"/>
    <w:rsid w:val="00A111AB"/>
    <w:rsid w:val="00AE5307"/>
    <w:rsid w:val="00B73E14"/>
    <w:rsid w:val="00C406A2"/>
    <w:rsid w:val="00DA4306"/>
    <w:rsid w:val="00F53F49"/>
    <w:rsid w:val="00F651FA"/>
    <w:rsid w:val="00FB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20" w:lineRule="atLeast"/>
        <w:ind w:firstLine="6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3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35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358"/>
    <w:rPr>
      <w:sz w:val="18"/>
      <w:szCs w:val="18"/>
    </w:rPr>
  </w:style>
  <w:style w:type="paragraph" w:styleId="a5">
    <w:name w:val="Body Text"/>
    <w:basedOn w:val="a"/>
    <w:link w:val="Char1"/>
    <w:rsid w:val="00890358"/>
    <w:pPr>
      <w:spacing w:line="600" w:lineRule="exact"/>
      <w:ind w:firstLine="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1">
    <w:name w:val="正文文本 Char"/>
    <w:basedOn w:val="a0"/>
    <w:link w:val="a5"/>
    <w:rsid w:val="00890358"/>
    <w:rPr>
      <w:rFonts w:ascii="仿宋_GB2312" w:eastAsia="仿宋_GB2312" w:hAnsi="Times New Roman" w:cs="Times New Roman"/>
      <w:sz w:val="32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rsid w:val="009B469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B4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115</Words>
  <Characters>657</Characters>
  <Application>Microsoft Office Word</Application>
  <DocSecurity>0</DocSecurity>
  <Lines>5</Lines>
  <Paragraphs>1</Paragraphs>
  <ScaleCrop>false</ScaleCrop>
  <Company>bgs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潘洁</dc:creator>
  <cp:keywords/>
  <dc:description/>
  <cp:lastModifiedBy>潘洁</cp:lastModifiedBy>
  <cp:revision>8</cp:revision>
  <cp:lastPrinted>2019-09-27T01:27:00Z</cp:lastPrinted>
  <dcterms:created xsi:type="dcterms:W3CDTF">2019-09-27T01:17:00Z</dcterms:created>
  <dcterms:modified xsi:type="dcterms:W3CDTF">2020-09-23T01:24:00Z</dcterms:modified>
</cp:coreProperties>
</file>