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distribute"/>
        <w:rPr>
          <w:rFonts w:eastAsia="华文新魏"/>
          <w:b/>
          <w:kern w:val="0"/>
          <w:sz w:val="44"/>
          <w:szCs w:val="44"/>
        </w:rPr>
      </w:pPr>
      <w:r>
        <w:rPr>
          <w:rFonts w:hint="eastAsia" w:eastAsia="华文新魏"/>
          <w:b/>
          <w:color w:val="FF0000"/>
          <w:w w:val="66"/>
          <w:kern w:val="0"/>
          <w:sz w:val="150"/>
          <w:szCs w:val="150"/>
        </w:rPr>
        <w:t>商务信息与调研</w:t>
      </w:r>
    </w:p>
    <w:p>
      <w:pPr>
        <w:spacing w:line="540" w:lineRule="exact"/>
        <w:jc w:val="center"/>
        <w:rPr>
          <w:rFonts w:ascii="宋体" w:hAnsi="宋体" w:eastAsia="宋体"/>
          <w:sz w:val="32"/>
          <w:szCs w:val="32"/>
        </w:rPr>
      </w:pPr>
      <w:r>
        <w:rPr>
          <w:rFonts w:hint="eastAsia" w:ascii="宋体" w:hAnsi="宋体" w:eastAsia="宋体"/>
          <w:sz w:val="32"/>
          <w:szCs w:val="32"/>
        </w:rPr>
        <w:t>第</w:t>
      </w:r>
      <w:r>
        <w:rPr>
          <w:rFonts w:hint="eastAsia" w:ascii="宋体" w:hAnsi="宋体" w:eastAsia="宋体"/>
          <w:sz w:val="32"/>
          <w:szCs w:val="32"/>
          <w:lang w:val="en-US" w:eastAsia="zh-CN"/>
        </w:rPr>
        <w:t xml:space="preserve"> </w:t>
      </w:r>
      <w:r>
        <w:rPr>
          <w:rFonts w:hint="default" w:ascii="宋体" w:hAnsi="宋体" w:eastAsia="宋体"/>
          <w:sz w:val="32"/>
          <w:szCs w:val="32"/>
          <w:lang w:eastAsia="zh-CN"/>
        </w:rPr>
        <w:t>4</w:t>
      </w:r>
      <w:r>
        <w:rPr>
          <w:rFonts w:hint="eastAsia" w:ascii="宋体" w:hAnsi="宋体" w:eastAsia="宋体"/>
          <w:sz w:val="32"/>
          <w:szCs w:val="32"/>
          <w:lang w:val="en-US" w:eastAsia="zh-CN"/>
        </w:rPr>
        <w:t xml:space="preserve"> </w:t>
      </w:r>
      <w:r>
        <w:rPr>
          <w:rFonts w:hint="eastAsia" w:ascii="宋体" w:hAnsi="宋体" w:eastAsia="宋体"/>
          <w:sz w:val="32"/>
          <w:szCs w:val="32"/>
        </w:rPr>
        <w:t>期</w:t>
      </w:r>
    </w:p>
    <w:p>
      <w:pPr>
        <w:spacing w:line="540" w:lineRule="exact"/>
        <w:jc w:val="center"/>
        <w:rPr>
          <w:rFonts w:ascii="宋体" w:hAnsi="宋体" w:eastAsia="宋体"/>
          <w:sz w:val="32"/>
          <w:szCs w:val="32"/>
        </w:rPr>
      </w:pPr>
      <w:r>
        <w:rPr>
          <w:rFonts w:hint="eastAsia" w:ascii="宋体" w:hAnsi="宋体" w:eastAsia="宋体"/>
          <w:sz w:val="32"/>
          <w:szCs w:val="32"/>
        </w:rPr>
        <w:t>（总第</w:t>
      </w:r>
      <w:r>
        <w:rPr>
          <w:rFonts w:hint="eastAsia" w:ascii="宋体" w:hAnsi="宋体" w:eastAsia="宋体"/>
          <w:sz w:val="32"/>
          <w:szCs w:val="32"/>
          <w:lang w:val="en-US" w:eastAsia="zh-CN"/>
        </w:rPr>
        <w:t xml:space="preserve"> </w:t>
      </w:r>
      <w:r>
        <w:rPr>
          <w:rFonts w:hint="default" w:ascii="宋体" w:hAnsi="宋体" w:eastAsia="宋体"/>
          <w:sz w:val="32"/>
          <w:szCs w:val="32"/>
          <w:lang w:eastAsia="zh-CN"/>
        </w:rPr>
        <w:t>697</w:t>
      </w:r>
      <w:r>
        <w:rPr>
          <w:rFonts w:hint="eastAsia" w:ascii="宋体" w:hAnsi="宋体" w:eastAsia="宋体"/>
          <w:sz w:val="32"/>
          <w:szCs w:val="32"/>
          <w:lang w:val="en-US" w:eastAsia="zh-CN"/>
        </w:rPr>
        <w:t xml:space="preserve"> </w:t>
      </w:r>
      <w:r>
        <w:rPr>
          <w:rFonts w:hint="eastAsia" w:ascii="宋体" w:hAnsi="宋体" w:eastAsia="宋体"/>
          <w:sz w:val="32"/>
          <w:szCs w:val="32"/>
        </w:rPr>
        <w:t>期）</w:t>
      </w:r>
    </w:p>
    <w:p>
      <w:pPr>
        <w:spacing w:line="540" w:lineRule="exact"/>
        <w:jc w:val="center"/>
        <w:rPr>
          <w:rFonts w:ascii="宋体" w:hAnsi="宋体" w:eastAsia="宋体"/>
          <w:spacing w:val="40"/>
          <w:sz w:val="32"/>
          <w:szCs w:val="32"/>
        </w:rPr>
      </w:pPr>
    </w:p>
    <w:p>
      <w:pPr>
        <w:spacing w:line="540" w:lineRule="exact"/>
        <w:ind w:left="717" w:hanging="716" w:hangingChars="224"/>
        <w:jc w:val="center"/>
        <w:rPr>
          <w:rFonts w:ascii="宋体" w:hAnsi="宋体" w:eastAsia="宋体"/>
          <w:sz w:val="32"/>
          <w:szCs w:val="32"/>
        </w:rPr>
      </w:pPr>
      <w:r>
        <w:rPr>
          <w:rFonts w:hint="eastAsia" w:ascii="宋体" w:hAnsi="宋体" w:eastAsia="宋体"/>
          <w:sz w:val="32"/>
          <w:szCs w:val="32"/>
        </w:rPr>
        <w:t>苏州市商务局                       202</w:t>
      </w:r>
      <w:r>
        <w:rPr>
          <w:rFonts w:hint="default" w:ascii="宋体" w:hAnsi="宋体" w:eastAsia="宋体"/>
          <w:sz w:val="32"/>
          <w:szCs w:val="32"/>
        </w:rPr>
        <w:t>3</w:t>
      </w:r>
      <w:r>
        <w:rPr>
          <w:rFonts w:hint="eastAsia" w:ascii="宋体" w:hAnsi="宋体" w:eastAsia="宋体"/>
          <w:sz w:val="32"/>
          <w:szCs w:val="32"/>
        </w:rPr>
        <w:t>年</w:t>
      </w:r>
      <w:r>
        <w:rPr>
          <w:rFonts w:hint="eastAsia" w:ascii="宋体" w:hAnsi="宋体" w:eastAsia="宋体"/>
          <w:sz w:val="32"/>
          <w:szCs w:val="32"/>
          <w:lang w:val="en-US" w:eastAsia="zh-CN"/>
        </w:rPr>
        <w:t>9</w:t>
      </w:r>
      <w:r>
        <w:rPr>
          <w:rFonts w:hint="eastAsia" w:ascii="宋体" w:hAnsi="宋体" w:eastAsia="宋体"/>
          <w:sz w:val="32"/>
          <w:szCs w:val="32"/>
        </w:rPr>
        <w:t>月</w:t>
      </w:r>
      <w:r>
        <w:rPr>
          <w:rFonts w:hint="eastAsia" w:ascii="宋体" w:hAnsi="宋体" w:eastAsia="宋体"/>
          <w:sz w:val="32"/>
          <w:szCs w:val="32"/>
          <w:lang w:val="en-US" w:eastAsia="zh-CN"/>
        </w:rPr>
        <w:t>6</w:t>
      </w:r>
      <w:r>
        <w:rPr>
          <w:rFonts w:hint="eastAsia" w:ascii="宋体" w:hAnsi="宋体" w:eastAsia="宋体"/>
          <w:sz w:val="32"/>
          <w:szCs w:val="32"/>
        </w:rPr>
        <w:t>日</w:t>
      </w:r>
    </w:p>
    <w:p>
      <w:pPr>
        <w:spacing w:line="640" w:lineRule="exact"/>
        <w:jc w:val="center"/>
        <w:rPr>
          <w:rFonts w:ascii="方正小标宋简体" w:hAnsi="方正小标宋简体" w:eastAsia="方正小标宋简体" w:cs="方正小标宋简体"/>
          <w:kern w:val="0"/>
          <w:sz w:val="40"/>
          <w:szCs w:val="40"/>
        </w:rPr>
      </w:pPr>
      <w:r>
        <w:rPr>
          <w:rFonts w:ascii="Calibri" w:hAnsi="Calibri" w:eastAsia="方正小标宋简体"/>
          <w:sz w:val="10"/>
          <w:szCs w:val="10"/>
        </w:rPr>
        <mc:AlternateContent>
          <mc:Choice Requires="wps">
            <w:drawing>
              <wp:anchor distT="0" distB="0" distL="0" distR="0" simplePos="0" relativeHeight="251659264" behindDoc="1" locked="0" layoutInCell="1" allowOverlap="1">
                <wp:simplePos x="0" y="0"/>
                <wp:positionH relativeFrom="column">
                  <wp:posOffset>-373380</wp:posOffset>
                </wp:positionH>
                <wp:positionV relativeFrom="paragraph">
                  <wp:posOffset>167005</wp:posOffset>
                </wp:positionV>
                <wp:extent cx="6111240" cy="0"/>
                <wp:effectExtent l="0" t="12700" r="3810" b="15875"/>
                <wp:wrapNone/>
                <wp:docPr id="1026" name="直接连接符 1"/>
                <wp:cNvGraphicFramePr/>
                <a:graphic xmlns:a="http://schemas.openxmlformats.org/drawingml/2006/main">
                  <a:graphicData uri="http://schemas.microsoft.com/office/word/2010/wordprocessingShape">
                    <wps:wsp>
                      <wps:cNvCnPr/>
                      <wps:spPr>
                        <a:xfrm>
                          <a:off x="0" y="0"/>
                          <a:ext cx="6111240" cy="0"/>
                        </a:xfrm>
                        <a:prstGeom prst="line">
                          <a:avLst/>
                        </a:prstGeom>
                        <a:ln w="25400" cap="flat" cmpd="sng">
                          <a:solidFill>
                            <a:srgbClr val="FF0000"/>
                          </a:solidFill>
                          <a:prstDash val="solid"/>
                          <a:round/>
                        </a:ln>
                      </wps:spPr>
                      <wps:bodyPr/>
                    </wps:wsp>
                  </a:graphicData>
                </a:graphic>
              </wp:anchor>
            </w:drawing>
          </mc:Choice>
          <mc:Fallback>
            <w:pict>
              <v:line id="直接连接符 1" o:spid="_x0000_s1026" o:spt="20" style="position:absolute;left:0pt;margin-left:-29.4pt;margin-top:13.15pt;height:0pt;width:481.2pt;z-index:-251657216;mso-width-relative:page;mso-height-relative:page;" filled="f" stroked="t" coordsize="21600,21600" o:gfxdata="UEsDBAoAAAAAAIdO4kAAAAAAAAAAAAAAAAAEAAAAZHJzL1BLAwQUAAAACACHTuJA3ukCndcAAAAJ&#10;AQAADwAAAGRycy9kb3ducmV2LnhtbE2PzU7DMBCE70i8g7VI3Fo7rWqVEKcHEEhwo6VUvbnxJo6w&#10;11Hs/vD2GHGA486OZr6pVhfv2AnH2AdSUEwFMKQmmJ46Be+bp8kSWEyajHaBUMEXRljV11eVLk04&#10;0xue1qljOYRiqRXYlIaS89hY9DpOw4CUf20YvU75HDtuRn3O4d7xmRCSe91TbrB6wAeLzef66BW8&#10;fODWbPevj4vgTNHunmVsrVTq9qYQ98ASXtKfGX7wMzrUmekQjmQicwomi2VGTwpmcg4sG+7EXAI7&#10;/Aq8rvj/BfU3UEsDBBQAAAAIAIdO4kDnf/ar1AEAAJIDAAAOAAAAZHJzL2Uyb0RvYy54bWytU0uO&#10;EzEQ3SNxB8t70h8NEWqlM4uJwgZBJOAAjtudtuSfqpx0cgkugMQOVizZcxuGY0zZncnAsJkFvXCX&#10;6/PK77m8uD5aww4KUHvX8mpWcqac9J12u5Z//LB+8YozjMJ1wninWn5SyK+Xz58txtCo2g/edAoY&#10;gThsxtDyIcbQFAXKQVmBMx+Uo2DvwYpIW9gVHYiR0K0p6rKcF6OHLoCXCpG8qynIz4jwFEDf91qq&#10;lZd7q1ycUEEZEYkSDjogX+bT9r2S8V3fo4rMtJyYxrxSE7K3aS2WC9HsQIRBy/MRxFOO8IiTFdpR&#10;0wvUSkTB9qD/gbJagkffx5n0tpiIZEWIRVU+0ub9IILKXEhqDBfR8f/ByreHDTDd0SSU9ZwzJyzd&#10;+e3nH78+ff398wutt9+/sSrpNAZsKP3GbeC8w7CBRPrYg01/osOOWdvTRVt1jEySc15VVX1Fssv7&#10;WPFQGADja+UtS0bLjXaJtmjE4Q1Gakap9ynJbRwbW16/vCoTnqAh7OnyybSBiKDb5WL0RndrbUwq&#10;Qdhtbwywg6BBWK9L+hInAv4rLXVZCRymvByaRgT83nVTgXFUl8SY6Cdr67tTViX76aoy8nms0iz8&#10;uc/VD09pe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e6QKd1wAAAAkBAAAPAAAAAAAAAAEAIAAA&#10;ACIAAABkcnMvZG93bnJldi54bWxQSwECFAAUAAAACACHTuJA53/2q9QBAACSAwAADgAAAAAAAAAB&#10;ACAAAAAmAQAAZHJzL2Uyb0RvYy54bWxQSwUGAAAAAAYABgBZAQAAbAU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Style w:val="23"/>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Style w:val="23"/>
          <w:rFonts w:hint="default" w:ascii="Times New Roman" w:hAnsi="Times New Roman" w:eastAsia="方正小标宋简体" w:cs="Times New Roman"/>
          <w:spacing w:val="0"/>
          <w:kern w:val="0"/>
          <w:sz w:val="44"/>
          <w:szCs w:val="44"/>
          <w:lang w:val="en-US"/>
        </w:rPr>
      </w:pPr>
      <w:r>
        <w:rPr>
          <w:rStyle w:val="23"/>
          <w:rFonts w:hint="eastAsia" w:ascii="Times New Roman" w:hAnsi="Times New Roman" w:eastAsia="方正小标宋简体" w:cs="Times New Roman"/>
          <w:spacing w:val="0"/>
          <w:kern w:val="0"/>
          <w:sz w:val="44"/>
          <w:szCs w:val="44"/>
          <w:lang w:val="en-US" w:eastAsia="zh-CN"/>
        </w:rPr>
        <w:t>赴深圳学习调研跨境电商情况报告</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spacing w:val="0"/>
          <w:kern w:val="0"/>
          <w:sz w:val="32"/>
          <w:szCs w:val="32"/>
          <w:lang w:val="en-US"/>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napToGrid w:val="0"/>
          <w:color w:val="000000"/>
          <w:spacing w:val="0"/>
          <w:kern w:val="0"/>
          <w:sz w:val="32"/>
          <w:szCs w:val="32"/>
          <w:lang w:val="en-US" w:eastAsia="zh-CN"/>
        </w:rPr>
      </w:pPr>
      <w:r>
        <w:rPr>
          <w:rFonts w:hint="eastAsia" w:ascii="Times New Roman" w:hAnsi="Times New Roman" w:eastAsia="仿宋_GB2312" w:cs="Times New Roman"/>
          <w:snapToGrid w:val="0"/>
          <w:color w:val="000000"/>
          <w:spacing w:val="0"/>
          <w:kern w:val="0"/>
          <w:sz w:val="32"/>
          <w:szCs w:val="32"/>
          <w:lang w:val="en-US" w:eastAsia="zh-CN"/>
        </w:rPr>
        <w:t>为贯彻落实</w:t>
      </w:r>
      <w:r>
        <w:rPr>
          <w:rFonts w:hint="eastAsia" w:ascii="Times New Roman" w:hAnsi="Times New Roman" w:eastAsia="仿宋_GB2312" w:cs="Times New Roman"/>
          <w:snapToGrid w:val="0"/>
          <w:color w:val="000000"/>
          <w:spacing w:val="0"/>
          <w:kern w:val="0"/>
          <w:sz w:val="32"/>
          <w:szCs w:val="32"/>
          <w:lang w:val="en-US"/>
        </w:rPr>
        <w:t>市委市政府</w:t>
      </w:r>
      <w:r>
        <w:rPr>
          <w:rFonts w:hint="eastAsia" w:ascii="Times New Roman" w:hAnsi="Times New Roman" w:eastAsia="仿宋_GB2312" w:cs="Times New Roman"/>
          <w:snapToGrid w:val="0"/>
          <w:color w:val="000000"/>
          <w:spacing w:val="0"/>
          <w:kern w:val="0"/>
          <w:sz w:val="32"/>
          <w:szCs w:val="32"/>
          <w:lang w:val="en-US" w:eastAsia="zh-CN"/>
        </w:rPr>
        <w:t>关于跨境电商发展的相关批示精神</w:t>
      </w:r>
      <w:r>
        <w:rPr>
          <w:rFonts w:hint="eastAsia" w:ascii="Times New Roman" w:hAnsi="Times New Roman" w:eastAsia="仿宋_GB2312" w:cs="Times New Roman"/>
          <w:snapToGrid w:val="0"/>
          <w:color w:val="000000"/>
          <w:spacing w:val="0"/>
          <w:kern w:val="0"/>
          <w:sz w:val="32"/>
          <w:szCs w:val="32"/>
          <w:lang w:val="en-US"/>
        </w:rPr>
        <w:t>和要求</w:t>
      </w:r>
      <w:r>
        <w:rPr>
          <w:rFonts w:hint="eastAsia" w:ascii="Times New Roman" w:hAnsi="Times New Roman" w:eastAsia="仿宋_GB2312" w:cs="Times New Roman"/>
          <w:snapToGrid w:val="0"/>
          <w:color w:val="000000"/>
          <w:spacing w:val="0"/>
          <w:kern w:val="0"/>
          <w:sz w:val="32"/>
          <w:szCs w:val="32"/>
          <w:lang w:val="en-US" w:eastAsia="zh-CN"/>
        </w:rPr>
        <w:t>，</w:t>
      </w:r>
      <w:r>
        <w:rPr>
          <w:rFonts w:hint="eastAsia" w:ascii="Times New Roman" w:hAnsi="Times New Roman" w:eastAsia="仿宋_GB2312" w:cs="Times New Roman"/>
          <w:snapToGrid w:val="0"/>
          <w:color w:val="000000"/>
          <w:spacing w:val="0"/>
          <w:kern w:val="0"/>
          <w:sz w:val="32"/>
          <w:szCs w:val="32"/>
          <w:lang w:val="en-US"/>
        </w:rPr>
        <w:t>学习对标跨境电商前沿城市</w:t>
      </w:r>
      <w:r>
        <w:rPr>
          <w:rFonts w:hint="default" w:ascii="Times New Roman" w:hAnsi="Times New Roman" w:eastAsia="仿宋_GB2312" w:cs="Times New Roman"/>
          <w:snapToGrid w:val="0"/>
          <w:color w:val="000000"/>
          <w:spacing w:val="0"/>
          <w:kern w:val="0"/>
          <w:sz w:val="32"/>
          <w:szCs w:val="32"/>
          <w:lang w:val="en-US"/>
        </w:rPr>
        <w:t>，</w:t>
      </w:r>
      <w:r>
        <w:rPr>
          <w:rFonts w:hint="eastAsia" w:ascii="Times New Roman" w:hAnsi="Times New Roman" w:eastAsia="仿宋_GB2312" w:cs="Times New Roman"/>
          <w:snapToGrid w:val="0"/>
          <w:color w:val="000000"/>
          <w:spacing w:val="0"/>
          <w:kern w:val="0"/>
          <w:sz w:val="32"/>
          <w:szCs w:val="32"/>
          <w:lang w:val="en-US" w:eastAsia="zh-CN"/>
        </w:rPr>
        <w:t>近期</w:t>
      </w:r>
      <w:r>
        <w:rPr>
          <w:rFonts w:hint="default" w:ascii="Times New Roman" w:hAnsi="Times New Roman" w:eastAsia="仿宋_GB2312" w:cs="Times New Roman"/>
          <w:snapToGrid w:val="0"/>
          <w:color w:val="000000"/>
          <w:spacing w:val="0"/>
          <w:kern w:val="0"/>
          <w:sz w:val="32"/>
          <w:szCs w:val="32"/>
          <w:lang w:val="en-US" w:eastAsia="zh-CN"/>
        </w:rPr>
        <w:t>市商务局组织部分板块和跨境电商企业服务中心相关人员，赴深圳参加第八届深圳跨境电商博览会并调研了部分头部深圳跨境电商企业，积极</w:t>
      </w:r>
      <w:r>
        <w:rPr>
          <w:rFonts w:hint="eastAsia" w:ascii="Times New Roman" w:hAnsi="Times New Roman" w:eastAsia="仿宋_GB2312" w:cs="Times New Roman"/>
          <w:snapToGrid w:val="0"/>
          <w:color w:val="000000"/>
          <w:spacing w:val="0"/>
          <w:kern w:val="0"/>
          <w:sz w:val="32"/>
          <w:szCs w:val="32"/>
          <w:lang w:val="en-US" w:eastAsia="zh-CN"/>
        </w:rPr>
        <w:t>开展</w:t>
      </w:r>
      <w:r>
        <w:rPr>
          <w:rFonts w:hint="default" w:ascii="Times New Roman" w:hAnsi="Times New Roman" w:eastAsia="仿宋_GB2312" w:cs="Times New Roman"/>
          <w:snapToGrid w:val="0"/>
          <w:color w:val="000000"/>
          <w:spacing w:val="0"/>
          <w:kern w:val="0"/>
          <w:sz w:val="32"/>
          <w:szCs w:val="32"/>
          <w:lang w:val="en-US" w:eastAsia="zh-CN"/>
        </w:rPr>
        <w:t>优质跨境电商项目</w:t>
      </w:r>
      <w:r>
        <w:rPr>
          <w:rFonts w:hint="eastAsia" w:ascii="Times New Roman" w:hAnsi="Times New Roman" w:eastAsia="仿宋_GB2312" w:cs="Times New Roman"/>
          <w:snapToGrid w:val="0"/>
          <w:color w:val="000000"/>
          <w:spacing w:val="0"/>
          <w:kern w:val="0"/>
          <w:sz w:val="32"/>
          <w:szCs w:val="32"/>
          <w:lang w:val="en-US" w:eastAsia="zh-CN"/>
        </w:rPr>
        <w:t>招引</w:t>
      </w:r>
      <w:r>
        <w:rPr>
          <w:rFonts w:hint="default" w:ascii="Times New Roman" w:hAnsi="Times New Roman" w:eastAsia="仿宋_GB2312" w:cs="Times New Roman"/>
          <w:snapToGrid w:val="0"/>
          <w:color w:val="000000"/>
          <w:spacing w:val="0"/>
          <w:kern w:val="0"/>
          <w:sz w:val="32"/>
          <w:szCs w:val="32"/>
          <w:lang w:val="en-US" w:eastAsia="zh-CN"/>
        </w:rPr>
        <w:t>，有关情况如下。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pacing w:val="0"/>
          <w:kern w:val="0"/>
          <w:sz w:val="32"/>
          <w:szCs w:val="32"/>
          <w:lang w:val="en-US"/>
        </w:rPr>
      </w:pPr>
      <w:r>
        <w:rPr>
          <w:rFonts w:hint="eastAsia" w:ascii="黑体" w:hAnsi="黑体" w:eastAsia="黑体" w:cs="黑体"/>
          <w:spacing w:val="0"/>
          <w:kern w:val="0"/>
          <w:sz w:val="32"/>
          <w:szCs w:val="32"/>
          <w:lang w:val="en-US" w:eastAsia="zh-CN"/>
        </w:rPr>
        <w:t>我市组织参加</w:t>
      </w:r>
      <w:r>
        <w:rPr>
          <w:rFonts w:hint="eastAsia" w:ascii="黑体" w:hAnsi="黑体" w:eastAsia="黑体" w:cs="黑体"/>
          <w:spacing w:val="0"/>
          <w:kern w:val="0"/>
          <w:sz w:val="32"/>
          <w:szCs w:val="32"/>
          <w:lang w:val="en-US"/>
        </w:rPr>
        <w:t>跨境电商贸易博览会</w:t>
      </w:r>
      <w:r>
        <w:rPr>
          <w:rFonts w:hint="eastAsia" w:ascii="黑体" w:hAnsi="黑体" w:eastAsia="黑体" w:cs="黑体"/>
          <w:spacing w:val="0"/>
          <w:kern w:val="0"/>
          <w:sz w:val="32"/>
          <w:szCs w:val="32"/>
          <w:lang w:val="en-US" w:eastAsia="zh-CN"/>
        </w:rPr>
        <w:t>相关</w:t>
      </w:r>
      <w:r>
        <w:rPr>
          <w:rFonts w:hint="eastAsia" w:ascii="黑体" w:hAnsi="黑体" w:eastAsia="黑体" w:cs="黑体"/>
          <w:spacing w:val="0"/>
          <w:kern w:val="0"/>
          <w:sz w:val="32"/>
          <w:szCs w:val="32"/>
          <w:lang w:val="en-US"/>
        </w:rPr>
        <w:t>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pacing w:val="0"/>
          <w:kern w:val="0"/>
          <w:sz w:val="32"/>
          <w:szCs w:val="32"/>
          <w:lang w:val="en-US"/>
        </w:rPr>
      </w:pPr>
      <w:r>
        <w:rPr>
          <w:rFonts w:hint="default" w:ascii="Times New Roman" w:hAnsi="Times New Roman" w:eastAsia="仿宋_GB2312" w:cs="Times New Roman"/>
          <w:snapToGrid w:val="0"/>
          <w:color w:val="000000"/>
          <w:spacing w:val="0"/>
          <w:kern w:val="0"/>
          <w:sz w:val="32"/>
          <w:szCs w:val="32"/>
          <w:lang w:val="en-US" w:eastAsia="zh-CN"/>
        </w:rPr>
        <w:t>作为全国跨境电商发展规模第一的前沿城市，深圳平台卖家数量占据了全球中国卖家的半壁江山，培育了跨境电商完整产业链和生态圈。京东国际、拼多多、Wish 等国际知名跨境电商平台企业落户深圳，香奈尔、阿迪达斯、耐克等国际知名品牌在深圳设立分拨中心。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napToGrid w:val="0"/>
          <w:color w:val="000000"/>
          <w:spacing w:val="0"/>
          <w:kern w:val="0"/>
          <w:sz w:val="32"/>
          <w:szCs w:val="32"/>
        </w:rPr>
      </w:pPr>
      <w:r>
        <w:rPr>
          <w:rFonts w:hint="eastAsia" w:ascii="Times New Roman" w:hAnsi="Times New Roman" w:eastAsia="仿宋_GB2312" w:cs="Times New Roman"/>
          <w:snapToGrid w:val="0"/>
          <w:color w:val="000000"/>
          <w:spacing w:val="0"/>
          <w:kern w:val="0"/>
          <w:sz w:val="32"/>
          <w:szCs w:val="32"/>
          <w:lang w:val="en-US"/>
        </w:rPr>
        <w:t>2023第六届全球跨境电商节暨第八届深圳国际跨境电商贸易博览会</w:t>
      </w:r>
      <w:r>
        <w:rPr>
          <w:rFonts w:hint="default" w:ascii="Times New Roman" w:hAnsi="Times New Roman" w:eastAsia="仿宋_GB2312" w:cs="Times New Roman"/>
          <w:snapToGrid w:val="0"/>
          <w:color w:val="000000"/>
          <w:spacing w:val="0"/>
          <w:kern w:val="0"/>
          <w:sz w:val="32"/>
          <w:szCs w:val="32"/>
        </w:rPr>
        <w:t>以</w:t>
      </w:r>
      <w:r>
        <w:rPr>
          <w:rFonts w:hint="eastAsia" w:ascii="Times New Roman" w:hAnsi="Times New Roman" w:eastAsia="仿宋_GB2312" w:cs="Times New Roman"/>
          <w:snapToGrid w:val="0"/>
          <w:color w:val="000000"/>
          <w:spacing w:val="0"/>
          <w:kern w:val="0"/>
          <w:sz w:val="32"/>
          <w:szCs w:val="32"/>
          <w:lang w:eastAsia="zh-CN"/>
        </w:rPr>
        <w:t>“</w:t>
      </w:r>
      <w:r>
        <w:rPr>
          <w:rFonts w:hint="default" w:ascii="Times New Roman" w:hAnsi="Times New Roman" w:eastAsia="仿宋_GB2312" w:cs="Times New Roman"/>
          <w:snapToGrid w:val="0"/>
          <w:color w:val="000000"/>
          <w:spacing w:val="0"/>
          <w:kern w:val="0"/>
          <w:sz w:val="32"/>
          <w:szCs w:val="32"/>
        </w:rPr>
        <w:t>文化跨境、品牌出海、智量强国</w:t>
      </w:r>
      <w:r>
        <w:rPr>
          <w:rFonts w:hint="eastAsia" w:ascii="Times New Roman" w:hAnsi="Times New Roman" w:eastAsia="仿宋_GB2312" w:cs="Times New Roman"/>
          <w:snapToGrid w:val="0"/>
          <w:color w:val="000000"/>
          <w:spacing w:val="0"/>
          <w:kern w:val="0"/>
          <w:sz w:val="32"/>
          <w:szCs w:val="32"/>
          <w:lang w:eastAsia="zh-CN"/>
        </w:rPr>
        <w:t>”</w:t>
      </w:r>
      <w:r>
        <w:rPr>
          <w:rFonts w:hint="default" w:ascii="Times New Roman" w:hAnsi="Times New Roman" w:eastAsia="仿宋_GB2312" w:cs="Times New Roman"/>
          <w:snapToGrid w:val="0"/>
          <w:color w:val="000000"/>
          <w:spacing w:val="0"/>
          <w:kern w:val="0"/>
          <w:sz w:val="32"/>
          <w:szCs w:val="32"/>
        </w:rPr>
        <w:t>为主题，汇聚国内外近4000家跨境电商产业链的上下游企业参展。</w:t>
      </w:r>
      <w:r>
        <w:rPr>
          <w:rFonts w:hint="eastAsia" w:ascii="Times New Roman" w:hAnsi="Times New Roman" w:eastAsia="仿宋_GB2312" w:cs="Times New Roman"/>
          <w:snapToGrid w:val="0"/>
          <w:color w:val="000000"/>
          <w:spacing w:val="0"/>
          <w:kern w:val="0"/>
          <w:sz w:val="32"/>
          <w:szCs w:val="32"/>
          <w:lang w:val="en-US" w:eastAsia="zh-CN"/>
        </w:rPr>
        <w:t>我</w:t>
      </w:r>
      <w:r>
        <w:rPr>
          <w:rFonts w:hint="eastAsia" w:ascii="Times New Roman" w:hAnsi="Times New Roman" w:eastAsia="仿宋_GB2312" w:cs="Times New Roman"/>
          <w:snapToGrid w:val="0"/>
          <w:color w:val="000000"/>
          <w:spacing w:val="0"/>
          <w:kern w:val="0"/>
          <w:sz w:val="32"/>
          <w:szCs w:val="32"/>
          <w:lang w:val="en-US"/>
        </w:rPr>
        <w:t>市共组织了通润汽车零部件、中服焦点、佰家丽、泛恩纺织、湖强蟹业等</w:t>
      </w:r>
      <w:r>
        <w:rPr>
          <w:rFonts w:hint="default" w:ascii="Times New Roman" w:hAnsi="Times New Roman" w:eastAsia="仿宋_GB2312" w:cs="Times New Roman"/>
          <w:snapToGrid w:val="0"/>
          <w:color w:val="000000"/>
          <w:spacing w:val="0"/>
          <w:kern w:val="0"/>
          <w:sz w:val="32"/>
          <w:szCs w:val="32"/>
        </w:rPr>
        <w:t>14</w:t>
      </w:r>
      <w:r>
        <w:rPr>
          <w:rFonts w:hint="eastAsia" w:ascii="Times New Roman" w:hAnsi="Times New Roman" w:eastAsia="仿宋_GB2312" w:cs="Times New Roman"/>
          <w:snapToGrid w:val="0"/>
          <w:color w:val="000000"/>
          <w:spacing w:val="0"/>
          <w:kern w:val="0"/>
          <w:sz w:val="32"/>
          <w:szCs w:val="32"/>
          <w:lang w:val="en-US"/>
        </w:rPr>
        <w:t>家企业参展（9家企业为首次参展）</w:t>
      </w:r>
      <w:r>
        <w:rPr>
          <w:rFonts w:hint="default" w:ascii="Times New Roman" w:hAnsi="Times New Roman" w:eastAsia="仿宋_GB2312" w:cs="Times New Roman"/>
          <w:snapToGrid w:val="0"/>
          <w:color w:val="000000"/>
          <w:spacing w:val="0"/>
          <w:kern w:val="0"/>
          <w:sz w:val="32"/>
          <w:szCs w:val="32"/>
        </w:rPr>
        <w:t>，涵盖汽车零部件、五金工具、建材、纺织服装、农产品、跨境服务等多个行业。</w:t>
      </w:r>
      <w:r>
        <w:rPr>
          <w:rFonts w:hint="eastAsia" w:ascii="Times New Roman" w:hAnsi="Times New Roman" w:eastAsia="仿宋_GB2312" w:cs="Times New Roman"/>
          <w:snapToGrid w:val="0"/>
          <w:color w:val="000000"/>
          <w:spacing w:val="0"/>
          <w:kern w:val="0"/>
          <w:sz w:val="32"/>
          <w:szCs w:val="32"/>
          <w:lang w:eastAsia="zh-CN"/>
        </w:rPr>
        <w:t>在</w:t>
      </w:r>
      <w:r>
        <w:rPr>
          <w:rFonts w:hint="eastAsia" w:ascii="Times New Roman" w:hAnsi="Times New Roman" w:eastAsia="仿宋_GB2312" w:cs="Times New Roman"/>
          <w:snapToGrid w:val="0"/>
          <w:color w:val="000000"/>
          <w:spacing w:val="0"/>
          <w:kern w:val="0"/>
          <w:sz w:val="32"/>
          <w:szCs w:val="32"/>
          <w:lang w:val="en-US" w:eastAsia="zh-CN"/>
        </w:rPr>
        <w:t>板块中，常熟市搭建了</w:t>
      </w:r>
      <w:r>
        <w:rPr>
          <w:rFonts w:hint="default" w:ascii="Times New Roman" w:hAnsi="Times New Roman" w:eastAsia="仿宋_GB2312" w:cs="Times New Roman"/>
          <w:snapToGrid w:val="0"/>
          <w:color w:val="000000"/>
          <w:spacing w:val="0"/>
          <w:kern w:val="0"/>
          <w:sz w:val="32"/>
          <w:szCs w:val="32"/>
          <w:lang w:val="en-US"/>
        </w:rPr>
        <w:t>常熟城市馆</w:t>
      </w:r>
      <w:r>
        <w:rPr>
          <w:rFonts w:hint="eastAsia" w:ascii="Times New Roman" w:hAnsi="Times New Roman" w:eastAsia="仿宋_GB2312" w:cs="Times New Roman"/>
          <w:snapToGrid w:val="0"/>
          <w:color w:val="000000"/>
          <w:spacing w:val="0"/>
          <w:kern w:val="0"/>
          <w:sz w:val="32"/>
          <w:szCs w:val="32"/>
          <w:lang w:val="en-US" w:eastAsia="zh-CN"/>
        </w:rPr>
        <w:t>，以</w:t>
      </w:r>
      <w:r>
        <w:rPr>
          <w:rFonts w:hint="default" w:ascii="Times New Roman" w:hAnsi="Times New Roman" w:eastAsia="仿宋_GB2312" w:cs="Times New Roman"/>
          <w:snapToGrid w:val="0"/>
          <w:color w:val="000000"/>
          <w:spacing w:val="0"/>
          <w:kern w:val="0"/>
          <w:sz w:val="32"/>
          <w:szCs w:val="32"/>
          <w:lang w:val="en-US"/>
        </w:rPr>
        <w:t>整装形式向全球跨境电商推介常熟特色产业，</w:t>
      </w:r>
      <w:r>
        <w:rPr>
          <w:rFonts w:hint="eastAsia" w:ascii="Times New Roman" w:hAnsi="Times New Roman" w:eastAsia="仿宋_GB2312" w:cs="Times New Roman"/>
          <w:snapToGrid w:val="0"/>
          <w:color w:val="000000"/>
          <w:spacing w:val="0"/>
          <w:kern w:val="0"/>
          <w:sz w:val="32"/>
          <w:szCs w:val="32"/>
          <w:lang w:val="en-US"/>
        </w:rPr>
        <w:t>展位面积</w:t>
      </w:r>
      <w:r>
        <w:rPr>
          <w:rFonts w:hint="default" w:ascii="Times New Roman" w:hAnsi="Times New Roman" w:eastAsia="仿宋_GB2312" w:cs="Times New Roman"/>
          <w:snapToGrid w:val="0"/>
          <w:color w:val="000000"/>
          <w:spacing w:val="0"/>
          <w:kern w:val="0"/>
          <w:sz w:val="32"/>
          <w:szCs w:val="32"/>
          <w:lang w:val="en-US"/>
        </w:rPr>
        <w:t>270</w:t>
      </w:r>
      <w:r>
        <w:rPr>
          <w:rFonts w:hint="eastAsia" w:ascii="Times New Roman" w:hAnsi="Times New Roman" w:eastAsia="仿宋_GB2312" w:cs="Times New Roman"/>
          <w:snapToGrid w:val="0"/>
          <w:color w:val="000000"/>
          <w:spacing w:val="0"/>
          <w:kern w:val="0"/>
          <w:sz w:val="32"/>
          <w:szCs w:val="32"/>
          <w:lang w:val="en-US"/>
        </w:rPr>
        <w:t>平方米</w:t>
      </w:r>
      <w:r>
        <w:rPr>
          <w:rFonts w:hint="eastAsia" w:ascii="Times New Roman" w:hAnsi="Times New Roman" w:eastAsia="仿宋_GB2312" w:cs="Times New Roman"/>
          <w:snapToGrid w:val="0"/>
          <w:color w:val="000000"/>
          <w:spacing w:val="0"/>
          <w:kern w:val="0"/>
          <w:sz w:val="32"/>
          <w:szCs w:val="32"/>
          <w:lang w:val="en-US" w:eastAsia="zh-CN"/>
        </w:rPr>
        <w:t>，参展企业12家，在</w:t>
      </w:r>
      <w:r>
        <w:rPr>
          <w:rFonts w:hint="default" w:ascii="Times New Roman" w:hAnsi="Times New Roman" w:eastAsia="仿宋_GB2312" w:cs="Times New Roman"/>
          <w:snapToGrid w:val="0"/>
          <w:color w:val="000000"/>
          <w:spacing w:val="0"/>
          <w:kern w:val="0"/>
          <w:sz w:val="32"/>
          <w:szCs w:val="32"/>
          <w:lang w:val="en-US"/>
        </w:rPr>
        <w:t>本次展会</w:t>
      </w:r>
      <w:r>
        <w:rPr>
          <w:rFonts w:hint="eastAsia" w:ascii="Times New Roman" w:hAnsi="Times New Roman" w:eastAsia="仿宋_GB2312" w:cs="Times New Roman"/>
          <w:snapToGrid w:val="0"/>
          <w:color w:val="000000"/>
          <w:spacing w:val="0"/>
          <w:kern w:val="0"/>
          <w:sz w:val="32"/>
          <w:szCs w:val="32"/>
          <w:lang w:val="en-US" w:eastAsia="zh-CN"/>
        </w:rPr>
        <w:t>上</w:t>
      </w:r>
      <w:r>
        <w:rPr>
          <w:rFonts w:hint="default" w:ascii="Times New Roman" w:hAnsi="Times New Roman" w:eastAsia="仿宋_GB2312" w:cs="Times New Roman"/>
          <w:snapToGrid w:val="0"/>
          <w:color w:val="000000"/>
          <w:spacing w:val="0"/>
          <w:kern w:val="0"/>
          <w:sz w:val="32"/>
          <w:szCs w:val="32"/>
          <w:lang w:val="en-US"/>
        </w:rPr>
        <w:t>意向成交订单金额</w:t>
      </w:r>
      <w:r>
        <w:rPr>
          <w:rFonts w:hint="eastAsia" w:ascii="Times New Roman" w:hAnsi="Times New Roman" w:eastAsia="仿宋_GB2312" w:cs="Times New Roman"/>
          <w:snapToGrid w:val="0"/>
          <w:color w:val="000000"/>
          <w:spacing w:val="0"/>
          <w:kern w:val="0"/>
          <w:sz w:val="32"/>
          <w:szCs w:val="32"/>
          <w:lang w:val="en-US"/>
        </w:rPr>
        <w:t>近</w:t>
      </w:r>
      <w:r>
        <w:rPr>
          <w:rFonts w:hint="default" w:ascii="Times New Roman" w:hAnsi="Times New Roman" w:eastAsia="仿宋_GB2312" w:cs="Times New Roman"/>
          <w:snapToGrid w:val="0"/>
          <w:color w:val="000000"/>
          <w:spacing w:val="0"/>
          <w:kern w:val="0"/>
          <w:sz w:val="32"/>
          <w:szCs w:val="32"/>
          <w:lang w:val="en-US"/>
        </w:rPr>
        <w:t>600万元。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楷体_GB2312" w:hAnsi="楷体_GB2312" w:eastAsia="楷体_GB2312" w:cs="楷体_GB2312"/>
          <w:spacing w:val="0"/>
          <w:kern w:val="0"/>
          <w:sz w:val="32"/>
          <w:szCs w:val="32"/>
        </w:rPr>
      </w:pPr>
      <w:r>
        <w:rPr>
          <w:rFonts w:hint="eastAsia" w:ascii="黑体" w:hAnsi="黑体" w:eastAsia="黑体" w:cs="黑体"/>
          <w:spacing w:val="0"/>
          <w:kern w:val="0"/>
          <w:sz w:val="32"/>
          <w:szCs w:val="32"/>
          <w:lang w:val="en-US" w:eastAsia="zh-CN"/>
        </w:rPr>
        <w:t>二</w:t>
      </w:r>
      <w:r>
        <w:rPr>
          <w:rFonts w:hint="default" w:ascii="黑体" w:hAnsi="黑体" w:eastAsia="黑体" w:cs="黑体"/>
          <w:spacing w:val="0"/>
          <w:kern w:val="0"/>
          <w:sz w:val="32"/>
          <w:szCs w:val="32"/>
        </w:rPr>
        <w:t>、</w:t>
      </w:r>
      <w:r>
        <w:rPr>
          <w:rFonts w:hint="eastAsia" w:ascii="黑体" w:hAnsi="黑体" w:eastAsia="黑体" w:cs="黑体"/>
          <w:spacing w:val="0"/>
          <w:kern w:val="0"/>
          <w:sz w:val="32"/>
          <w:szCs w:val="32"/>
          <w:lang w:val="en-US" w:eastAsia="zh-CN"/>
        </w:rPr>
        <w:t>与</w:t>
      </w:r>
      <w:r>
        <w:rPr>
          <w:rFonts w:hint="eastAsia" w:ascii="黑体" w:hAnsi="黑体" w:eastAsia="黑体" w:cs="黑体"/>
          <w:spacing w:val="0"/>
          <w:kern w:val="0"/>
          <w:sz w:val="32"/>
          <w:szCs w:val="32"/>
          <w:lang w:val="en-US"/>
        </w:rPr>
        <w:t>深圳</w:t>
      </w:r>
      <w:r>
        <w:rPr>
          <w:rFonts w:hint="eastAsia" w:ascii="黑体" w:hAnsi="黑体" w:eastAsia="黑体" w:cs="黑体"/>
          <w:spacing w:val="0"/>
          <w:kern w:val="0"/>
          <w:sz w:val="32"/>
          <w:szCs w:val="32"/>
          <w:lang w:val="en-US" w:eastAsia="zh-CN"/>
        </w:rPr>
        <w:t>头部</w:t>
      </w:r>
      <w:r>
        <w:rPr>
          <w:rFonts w:hint="eastAsia" w:ascii="黑体" w:hAnsi="黑体" w:eastAsia="黑体" w:cs="黑体"/>
          <w:spacing w:val="0"/>
          <w:kern w:val="0"/>
          <w:sz w:val="32"/>
          <w:szCs w:val="32"/>
          <w:lang w:val="en-US"/>
        </w:rPr>
        <w:t>企业对接情况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napToGrid w:val="0"/>
          <w:color w:val="000000"/>
          <w:spacing w:val="0"/>
          <w:kern w:val="0"/>
          <w:sz w:val="32"/>
          <w:szCs w:val="32"/>
        </w:rPr>
      </w:pPr>
      <w:r>
        <w:rPr>
          <w:rFonts w:hint="eastAsia" w:ascii="Times New Roman" w:hAnsi="Times New Roman" w:eastAsia="仿宋_GB2312" w:cs="Times New Roman"/>
          <w:snapToGrid w:val="0"/>
          <w:color w:val="auto"/>
          <w:spacing w:val="0"/>
          <w:kern w:val="0"/>
          <w:sz w:val="32"/>
          <w:szCs w:val="32"/>
          <w:highlight w:val="none"/>
          <w:u w:val="none"/>
          <w:lang w:val="en-US" w:eastAsia="zh-CN"/>
        </w:rPr>
        <w:t>深圳良好的</w:t>
      </w:r>
      <w:r>
        <w:rPr>
          <w:rFonts w:hint="eastAsia" w:ascii="Times New Roman" w:hAnsi="Times New Roman" w:eastAsia="仿宋_GB2312" w:cs="Times New Roman"/>
          <w:snapToGrid w:val="0"/>
          <w:color w:val="auto"/>
          <w:spacing w:val="0"/>
          <w:kern w:val="0"/>
          <w:sz w:val="32"/>
          <w:szCs w:val="32"/>
          <w:highlight w:val="none"/>
          <w:u w:val="none"/>
          <w:lang w:val="en-US"/>
        </w:rPr>
        <w:t>跨境电商</w:t>
      </w:r>
      <w:r>
        <w:rPr>
          <w:rFonts w:hint="eastAsia" w:ascii="Times New Roman" w:hAnsi="Times New Roman" w:eastAsia="仿宋_GB2312" w:cs="Times New Roman"/>
          <w:snapToGrid w:val="0"/>
          <w:color w:val="auto"/>
          <w:spacing w:val="0"/>
          <w:kern w:val="0"/>
          <w:sz w:val="32"/>
          <w:szCs w:val="32"/>
          <w:highlight w:val="none"/>
          <w:u w:val="none"/>
          <w:lang w:val="en-US" w:eastAsia="zh-CN"/>
        </w:rPr>
        <w:t>生态环境孕育了通拓科技、赛维时代、傲基、易佰、环金、睿联、三态等头部跨境电商企业，涌现了易仓、领星、船奇、欧税通、辰海云等一批优质的专业服务企业，成功上市的跨境电商企业9家。</w:t>
      </w:r>
      <w:r>
        <w:rPr>
          <w:rFonts w:hint="eastAsia" w:ascii="Times New Roman" w:hAnsi="Times New Roman" w:eastAsia="仿宋_GB2312" w:cs="Times New Roman"/>
          <w:snapToGrid w:val="0"/>
          <w:color w:val="000000"/>
          <w:spacing w:val="0"/>
          <w:kern w:val="0"/>
          <w:sz w:val="32"/>
          <w:szCs w:val="32"/>
          <w:lang w:val="en-US" w:eastAsia="zh-CN"/>
        </w:rPr>
        <w:t>当前，深圳头部代运营企业正在向</w:t>
      </w:r>
      <w:r>
        <w:rPr>
          <w:rFonts w:hint="eastAsia" w:ascii="Times New Roman" w:hAnsi="Times New Roman" w:eastAsia="仿宋_GB2312" w:cs="Times New Roman"/>
          <w:snapToGrid w:val="0"/>
          <w:color w:val="000000"/>
          <w:spacing w:val="0"/>
          <w:kern w:val="0"/>
          <w:sz w:val="32"/>
          <w:szCs w:val="32"/>
          <w:lang w:val="en-US"/>
        </w:rPr>
        <w:t>品牌</w:t>
      </w:r>
      <w:r>
        <w:rPr>
          <w:rFonts w:hint="eastAsia" w:ascii="Times New Roman" w:hAnsi="Times New Roman" w:eastAsia="仿宋_GB2312" w:cs="Times New Roman"/>
          <w:snapToGrid w:val="0"/>
          <w:color w:val="000000"/>
          <w:spacing w:val="0"/>
          <w:kern w:val="0"/>
          <w:sz w:val="32"/>
          <w:szCs w:val="32"/>
          <w:lang w:val="en-US" w:eastAsia="zh-CN"/>
        </w:rPr>
        <w:t>出海服务商转型，品牌塑造</w:t>
      </w:r>
      <w:r>
        <w:rPr>
          <w:rFonts w:hint="eastAsia" w:ascii="Times New Roman" w:hAnsi="Times New Roman" w:eastAsia="仿宋_GB2312" w:cs="Times New Roman"/>
          <w:snapToGrid w:val="0"/>
          <w:color w:val="000000"/>
          <w:spacing w:val="0"/>
          <w:kern w:val="0"/>
          <w:sz w:val="32"/>
          <w:szCs w:val="32"/>
          <w:lang w:val="en-US"/>
        </w:rPr>
        <w:t>优势明显</w:t>
      </w:r>
      <w:r>
        <w:rPr>
          <w:rFonts w:hint="eastAsia" w:ascii="Times New Roman" w:hAnsi="Times New Roman" w:eastAsia="仿宋_GB2312" w:cs="Times New Roman"/>
          <w:snapToGrid w:val="0"/>
          <w:color w:val="000000"/>
          <w:spacing w:val="0"/>
          <w:kern w:val="0"/>
          <w:sz w:val="32"/>
          <w:szCs w:val="32"/>
          <w:lang w:val="en-US" w:eastAsia="zh-CN"/>
        </w:rPr>
        <w:t>。</w:t>
      </w:r>
      <w:r>
        <w:rPr>
          <w:rFonts w:hint="eastAsia" w:ascii="Times New Roman" w:hAnsi="Times New Roman" w:eastAsia="仿宋_GB2312" w:cs="Times New Roman"/>
          <w:snapToGrid w:val="0"/>
          <w:color w:val="000000"/>
          <w:spacing w:val="0"/>
          <w:kern w:val="0"/>
          <w:sz w:val="32"/>
          <w:szCs w:val="32"/>
          <w:lang w:val="en-US"/>
        </w:rPr>
        <w:t>博览会期间</w:t>
      </w:r>
      <w:r>
        <w:rPr>
          <w:rFonts w:hint="default" w:ascii="Times New Roman" w:hAnsi="Times New Roman" w:eastAsia="仿宋_GB2312" w:cs="Times New Roman"/>
          <w:snapToGrid w:val="0"/>
          <w:color w:val="000000"/>
          <w:spacing w:val="0"/>
          <w:kern w:val="0"/>
          <w:sz w:val="32"/>
          <w:szCs w:val="32"/>
          <w:lang w:val="en-US"/>
        </w:rPr>
        <w:t>，</w:t>
      </w:r>
      <w:r>
        <w:rPr>
          <w:rFonts w:hint="eastAsia" w:ascii="Times New Roman" w:hAnsi="Times New Roman" w:eastAsia="仿宋_GB2312" w:cs="Times New Roman"/>
          <w:snapToGrid w:val="0"/>
          <w:color w:val="000000"/>
          <w:spacing w:val="0"/>
          <w:kern w:val="0"/>
          <w:sz w:val="32"/>
          <w:szCs w:val="32"/>
          <w:lang w:val="en-US"/>
        </w:rPr>
        <w:t>调研组走访</w:t>
      </w:r>
      <w:r>
        <w:rPr>
          <w:rFonts w:hint="eastAsia" w:ascii="Times New Roman" w:hAnsi="Times New Roman" w:eastAsia="仿宋_GB2312" w:cs="Times New Roman"/>
          <w:snapToGrid w:val="0"/>
          <w:color w:val="000000"/>
          <w:spacing w:val="0"/>
          <w:kern w:val="0"/>
          <w:sz w:val="32"/>
          <w:szCs w:val="32"/>
          <w:lang w:val="en-US" w:eastAsia="zh-CN"/>
        </w:rPr>
        <w:t>了4</w:t>
      </w:r>
      <w:r>
        <w:rPr>
          <w:rFonts w:hint="eastAsia" w:ascii="Times New Roman" w:hAnsi="Times New Roman" w:eastAsia="仿宋_GB2312" w:cs="Times New Roman"/>
          <w:snapToGrid w:val="0"/>
          <w:color w:val="000000"/>
          <w:spacing w:val="0"/>
          <w:kern w:val="0"/>
          <w:sz w:val="32"/>
          <w:szCs w:val="32"/>
          <w:lang w:val="en-US"/>
        </w:rPr>
        <w:t>家深圳品牌出海</w:t>
      </w:r>
      <w:r>
        <w:rPr>
          <w:rFonts w:hint="eastAsia" w:ascii="Times New Roman" w:hAnsi="Times New Roman" w:eastAsia="仿宋_GB2312" w:cs="Times New Roman"/>
          <w:snapToGrid w:val="0"/>
          <w:color w:val="000000"/>
          <w:spacing w:val="0"/>
          <w:kern w:val="0"/>
          <w:sz w:val="32"/>
          <w:szCs w:val="32"/>
          <w:lang w:val="en-US" w:eastAsia="zh-CN"/>
        </w:rPr>
        <w:t>头部</w:t>
      </w:r>
      <w:r>
        <w:rPr>
          <w:rFonts w:hint="eastAsia" w:ascii="Times New Roman" w:hAnsi="Times New Roman" w:eastAsia="仿宋_GB2312" w:cs="Times New Roman"/>
          <w:snapToGrid w:val="0"/>
          <w:color w:val="000000"/>
          <w:spacing w:val="0"/>
          <w:kern w:val="0"/>
          <w:sz w:val="32"/>
          <w:szCs w:val="32"/>
          <w:lang w:val="en-US"/>
        </w:rPr>
        <w:t>服务商</w:t>
      </w:r>
      <w:r>
        <w:rPr>
          <w:rFonts w:hint="eastAsia" w:ascii="Times New Roman" w:hAnsi="Times New Roman" w:eastAsia="仿宋_GB2312" w:cs="Times New Roman"/>
          <w:snapToGrid w:val="0"/>
          <w:color w:val="000000"/>
          <w:spacing w:val="0"/>
          <w:kern w:val="0"/>
          <w:sz w:val="32"/>
          <w:szCs w:val="32"/>
          <w:lang w:val="en-US" w:eastAsia="zh-CN"/>
        </w:rPr>
        <w:t>和1家苏州在深圳发展物流企业。</w:t>
      </w:r>
      <w:r>
        <w:rPr>
          <w:rFonts w:hint="eastAsia" w:ascii="Times New Roman" w:hAnsi="Times New Roman" w:eastAsia="仿宋_GB2312" w:cs="Times New Roman"/>
          <w:b/>
          <w:bCs/>
          <w:snapToGrid w:val="0"/>
          <w:color w:val="000000"/>
          <w:spacing w:val="0"/>
          <w:kern w:val="0"/>
          <w:sz w:val="32"/>
          <w:szCs w:val="32"/>
          <w:lang w:val="en-US"/>
        </w:rPr>
        <w:t>拼多多跨境电商平台</w:t>
      </w:r>
      <w:r>
        <w:rPr>
          <w:rFonts w:hint="eastAsia" w:ascii="Times New Roman" w:hAnsi="Times New Roman" w:eastAsia="仿宋_GB2312" w:cs="Times New Roman"/>
          <w:b/>
          <w:bCs/>
          <w:snapToGrid w:val="0"/>
          <w:color w:val="000000"/>
          <w:spacing w:val="0"/>
          <w:kern w:val="0"/>
          <w:sz w:val="32"/>
          <w:szCs w:val="32"/>
          <w:lang w:val="en-US" w:eastAsia="zh-CN"/>
        </w:rPr>
        <w:t>Temu</w:t>
      </w:r>
      <w:r>
        <w:rPr>
          <w:rFonts w:hint="eastAsia" w:ascii="Times New Roman" w:hAnsi="Times New Roman" w:eastAsia="仿宋_GB2312" w:cs="Times New Roman"/>
          <w:snapToGrid w:val="0"/>
          <w:color w:val="000000"/>
          <w:spacing w:val="0"/>
          <w:kern w:val="0"/>
          <w:sz w:val="32"/>
          <w:szCs w:val="32"/>
          <w:lang w:val="en-US"/>
        </w:rPr>
        <w:t>通过采用</w:t>
      </w:r>
      <w:r>
        <w:rPr>
          <w:rFonts w:hint="eastAsia" w:ascii="Times New Roman" w:hAnsi="Times New Roman" w:eastAsia="仿宋_GB2312" w:cs="Times New Roman"/>
          <w:snapToGrid w:val="0"/>
          <w:color w:val="000000"/>
          <w:spacing w:val="0"/>
          <w:kern w:val="0"/>
          <w:sz w:val="32"/>
          <w:szCs w:val="32"/>
          <w:lang w:val="en-US" w:eastAsia="zh-CN"/>
        </w:rPr>
        <w:t>“</w:t>
      </w:r>
      <w:r>
        <w:rPr>
          <w:rFonts w:hint="default" w:ascii="Times New Roman" w:hAnsi="Times New Roman" w:eastAsia="仿宋_GB2312" w:cs="Times New Roman"/>
          <w:snapToGrid w:val="0"/>
          <w:color w:val="000000"/>
          <w:spacing w:val="0"/>
          <w:kern w:val="0"/>
          <w:sz w:val="32"/>
          <w:szCs w:val="32"/>
        </w:rPr>
        <w:t>全托管模式</w:t>
      </w:r>
      <w:r>
        <w:rPr>
          <w:rFonts w:hint="eastAsia" w:ascii="Times New Roman" w:hAnsi="Times New Roman" w:eastAsia="仿宋_GB2312" w:cs="Times New Roman"/>
          <w:snapToGrid w:val="0"/>
          <w:color w:val="000000"/>
          <w:spacing w:val="0"/>
          <w:kern w:val="0"/>
          <w:sz w:val="32"/>
          <w:szCs w:val="32"/>
          <w:lang w:eastAsia="zh-CN"/>
        </w:rPr>
        <w:t>”</w:t>
      </w:r>
      <w:r>
        <w:rPr>
          <w:rFonts w:hint="default" w:ascii="Times New Roman" w:hAnsi="Times New Roman" w:eastAsia="仿宋_GB2312" w:cs="Times New Roman"/>
          <w:snapToGrid w:val="0"/>
          <w:color w:val="000000"/>
          <w:spacing w:val="0"/>
          <w:kern w:val="0"/>
          <w:sz w:val="32"/>
          <w:szCs w:val="32"/>
          <w:lang w:eastAsia="zh-CN"/>
        </w:rPr>
        <w:t>，</w:t>
      </w:r>
      <w:r>
        <w:rPr>
          <w:rFonts w:hint="eastAsia" w:ascii="Times New Roman" w:hAnsi="Times New Roman" w:eastAsia="仿宋_GB2312" w:cs="Times New Roman"/>
          <w:snapToGrid w:val="0"/>
          <w:color w:val="000000"/>
          <w:spacing w:val="0"/>
          <w:kern w:val="0"/>
          <w:sz w:val="32"/>
          <w:szCs w:val="32"/>
          <w:lang w:val="en-US"/>
        </w:rPr>
        <w:t>提供</w:t>
      </w:r>
      <w:r>
        <w:rPr>
          <w:rFonts w:hint="default" w:ascii="Times New Roman" w:hAnsi="Times New Roman" w:eastAsia="仿宋_GB2312" w:cs="Times New Roman"/>
          <w:snapToGrid w:val="0"/>
          <w:color w:val="000000"/>
          <w:spacing w:val="0"/>
          <w:kern w:val="0"/>
          <w:sz w:val="32"/>
          <w:szCs w:val="32"/>
        </w:rPr>
        <w:t>供货、广告投放、仓储物流等</w:t>
      </w:r>
      <w:r>
        <w:rPr>
          <w:rFonts w:hint="eastAsia" w:ascii="Times New Roman" w:hAnsi="Times New Roman" w:eastAsia="仿宋_GB2312" w:cs="Times New Roman"/>
          <w:snapToGrid w:val="0"/>
          <w:color w:val="000000"/>
          <w:spacing w:val="0"/>
          <w:kern w:val="0"/>
          <w:sz w:val="32"/>
          <w:szCs w:val="32"/>
          <w:lang w:val="en-US"/>
        </w:rPr>
        <w:t>专业化服务</w:t>
      </w:r>
      <w:r>
        <w:rPr>
          <w:rFonts w:hint="default" w:ascii="Times New Roman" w:hAnsi="Times New Roman" w:eastAsia="仿宋_GB2312" w:cs="Times New Roman"/>
          <w:snapToGrid w:val="0"/>
          <w:color w:val="000000"/>
          <w:spacing w:val="0"/>
          <w:kern w:val="0"/>
          <w:sz w:val="32"/>
          <w:szCs w:val="32"/>
        </w:rPr>
        <w:t>，</w:t>
      </w:r>
      <w:r>
        <w:rPr>
          <w:rFonts w:hint="eastAsia" w:ascii="Times New Roman" w:hAnsi="Times New Roman" w:eastAsia="仿宋_GB2312" w:cs="Times New Roman"/>
          <w:snapToGrid w:val="0"/>
          <w:color w:val="000000"/>
          <w:spacing w:val="0"/>
          <w:kern w:val="0"/>
          <w:sz w:val="32"/>
          <w:szCs w:val="32"/>
          <w:lang w:val="en-US"/>
        </w:rPr>
        <w:t>不仅为自有品牌提供服务</w:t>
      </w:r>
      <w:r>
        <w:rPr>
          <w:rFonts w:hint="default" w:ascii="Times New Roman" w:hAnsi="Times New Roman" w:eastAsia="仿宋_GB2312" w:cs="Times New Roman"/>
          <w:snapToGrid w:val="0"/>
          <w:color w:val="000000"/>
          <w:spacing w:val="0"/>
          <w:kern w:val="0"/>
          <w:sz w:val="32"/>
          <w:szCs w:val="32"/>
        </w:rPr>
        <w:t>，</w:t>
      </w:r>
      <w:r>
        <w:rPr>
          <w:rFonts w:hint="eastAsia" w:ascii="Times New Roman" w:hAnsi="Times New Roman" w:eastAsia="仿宋_GB2312" w:cs="Times New Roman"/>
          <w:snapToGrid w:val="0"/>
          <w:color w:val="000000"/>
          <w:spacing w:val="0"/>
          <w:kern w:val="0"/>
          <w:sz w:val="32"/>
          <w:szCs w:val="32"/>
          <w:lang w:val="en-US"/>
        </w:rPr>
        <w:t>更</w:t>
      </w:r>
      <w:r>
        <w:rPr>
          <w:rFonts w:hint="eastAsia" w:ascii="Times New Roman" w:hAnsi="Times New Roman" w:eastAsia="仿宋_GB2312" w:cs="Times New Roman"/>
          <w:snapToGrid w:val="0"/>
          <w:color w:val="000000"/>
          <w:spacing w:val="0"/>
          <w:kern w:val="0"/>
          <w:sz w:val="32"/>
          <w:szCs w:val="32"/>
          <w:lang w:val="en-US" w:eastAsia="zh-CN"/>
        </w:rPr>
        <w:t>为</w:t>
      </w:r>
      <w:r>
        <w:rPr>
          <w:rFonts w:hint="eastAsia" w:ascii="Times New Roman" w:hAnsi="Times New Roman" w:eastAsia="仿宋_GB2312" w:cs="Times New Roman"/>
          <w:snapToGrid w:val="0"/>
          <w:color w:val="000000"/>
          <w:spacing w:val="0"/>
          <w:kern w:val="0"/>
          <w:sz w:val="32"/>
          <w:szCs w:val="32"/>
          <w:lang w:val="en-US"/>
        </w:rPr>
        <w:t>大量OEM</w:t>
      </w:r>
      <w:r>
        <w:rPr>
          <w:rFonts w:hint="eastAsia" w:ascii="Times New Roman" w:hAnsi="Times New Roman" w:eastAsia="仿宋_GB2312" w:cs="Times New Roman"/>
          <w:snapToGrid w:val="0"/>
          <w:color w:val="000000"/>
          <w:spacing w:val="0"/>
          <w:kern w:val="0"/>
          <w:sz w:val="32"/>
          <w:szCs w:val="32"/>
          <w:lang w:val="en-US" w:eastAsia="zh-CN"/>
        </w:rPr>
        <w:t>工厂拓展海外营销渠道，我市</w:t>
      </w:r>
      <w:r>
        <w:rPr>
          <w:rFonts w:hint="eastAsia" w:ascii="Times New Roman" w:hAnsi="Times New Roman" w:eastAsia="仿宋_GB2312" w:cs="Times New Roman"/>
          <w:snapToGrid w:val="0"/>
          <w:color w:val="000000"/>
          <w:spacing w:val="0"/>
          <w:kern w:val="0"/>
          <w:sz w:val="32"/>
          <w:szCs w:val="32"/>
          <w:lang w:val="en-US"/>
        </w:rPr>
        <w:t>吴中</w:t>
      </w:r>
      <w:r>
        <w:rPr>
          <w:rFonts w:hint="eastAsia" w:ascii="Times New Roman" w:hAnsi="Times New Roman" w:eastAsia="仿宋_GB2312" w:cs="Times New Roman"/>
          <w:snapToGrid w:val="0"/>
          <w:color w:val="000000"/>
          <w:spacing w:val="0"/>
          <w:kern w:val="0"/>
          <w:sz w:val="32"/>
          <w:szCs w:val="32"/>
          <w:lang w:val="en-US" w:eastAsia="zh-CN"/>
        </w:rPr>
        <w:t>区</w:t>
      </w:r>
      <w:r>
        <w:rPr>
          <w:rFonts w:hint="eastAsia" w:ascii="Times New Roman" w:hAnsi="Times New Roman" w:eastAsia="仿宋_GB2312" w:cs="Times New Roman"/>
          <w:snapToGrid w:val="0"/>
          <w:color w:val="000000"/>
          <w:spacing w:val="0"/>
          <w:kern w:val="0"/>
          <w:sz w:val="32"/>
          <w:szCs w:val="32"/>
          <w:lang w:val="en-US"/>
        </w:rPr>
        <w:t>小家电企业君熠精密传动</w:t>
      </w:r>
      <w:r>
        <w:rPr>
          <w:rFonts w:hint="eastAsia" w:ascii="Times New Roman" w:hAnsi="Times New Roman" w:eastAsia="仿宋_GB2312" w:cs="Times New Roman"/>
          <w:snapToGrid w:val="0"/>
          <w:color w:val="000000"/>
          <w:spacing w:val="0"/>
          <w:kern w:val="0"/>
          <w:sz w:val="32"/>
          <w:szCs w:val="32"/>
          <w:lang w:val="en-US" w:eastAsia="zh-CN"/>
        </w:rPr>
        <w:t>已入驻Temu平台，销量十分客观</w:t>
      </w:r>
      <w:r>
        <w:rPr>
          <w:rFonts w:hint="default" w:ascii="Times New Roman" w:hAnsi="Times New Roman" w:eastAsia="仿宋_GB2312" w:cs="Times New Roman"/>
          <w:snapToGrid w:val="0"/>
          <w:color w:val="000000"/>
          <w:spacing w:val="0"/>
          <w:kern w:val="0"/>
          <w:sz w:val="32"/>
          <w:szCs w:val="32"/>
        </w:rPr>
        <w:t>。</w:t>
      </w:r>
      <w:r>
        <w:rPr>
          <w:rFonts w:hint="eastAsia" w:ascii="仿宋_GB2312" w:hAnsi="仿宋_GB2312" w:eastAsia="仿宋_GB2312" w:cs="仿宋_GB2312"/>
          <w:b/>
          <w:bCs/>
          <w:snapToGrid w:val="0"/>
          <w:color w:val="000000"/>
          <w:spacing w:val="0"/>
          <w:kern w:val="0"/>
          <w:sz w:val="32"/>
          <w:szCs w:val="32"/>
          <w:lang w:val="en-US" w:bidi="ar-SA"/>
        </w:rPr>
        <w:t>莱特美特</w:t>
      </w:r>
      <w:r>
        <w:rPr>
          <w:rFonts w:hint="eastAsia" w:ascii="Times New Roman" w:hAnsi="Times New Roman" w:eastAsia="仿宋_GB2312" w:cs="Times New Roman"/>
          <w:snapToGrid w:val="0"/>
          <w:color w:val="000000"/>
          <w:spacing w:val="0"/>
          <w:kern w:val="0"/>
          <w:sz w:val="32"/>
          <w:szCs w:val="32"/>
          <w:lang w:val="en-US"/>
        </w:rPr>
        <w:t>是全国头部的</w:t>
      </w:r>
      <w:r>
        <w:rPr>
          <w:rFonts w:hint="default" w:ascii="Times New Roman" w:hAnsi="Times New Roman" w:eastAsia="仿宋_GB2312" w:cs="Times New Roman"/>
          <w:snapToGrid w:val="0"/>
          <w:color w:val="000000"/>
          <w:spacing w:val="0"/>
          <w:kern w:val="0"/>
          <w:sz w:val="32"/>
          <w:szCs w:val="32"/>
          <w:lang w:val="en-US"/>
        </w:rPr>
        <w:t>跨境品牌出海营销综合服务商，</w:t>
      </w:r>
      <w:r>
        <w:rPr>
          <w:rFonts w:hint="eastAsia" w:ascii="Times New Roman" w:hAnsi="Times New Roman" w:eastAsia="仿宋_GB2312" w:cs="Times New Roman"/>
          <w:snapToGrid w:val="0"/>
          <w:color w:val="000000"/>
          <w:spacing w:val="0"/>
          <w:kern w:val="0"/>
          <w:sz w:val="32"/>
          <w:szCs w:val="32"/>
          <w:lang w:val="en-US"/>
        </w:rPr>
        <w:t>已在美国实现本地化运营</w:t>
      </w:r>
      <w:r>
        <w:rPr>
          <w:rFonts w:hint="default" w:ascii="Times New Roman" w:hAnsi="Times New Roman" w:eastAsia="仿宋_GB2312" w:cs="Times New Roman"/>
          <w:snapToGrid w:val="0"/>
          <w:color w:val="000000"/>
          <w:spacing w:val="0"/>
          <w:kern w:val="0"/>
          <w:sz w:val="32"/>
          <w:szCs w:val="32"/>
        </w:rPr>
        <w:t>，</w:t>
      </w:r>
      <w:r>
        <w:rPr>
          <w:rFonts w:hint="eastAsia" w:ascii="Times New Roman" w:hAnsi="Times New Roman" w:eastAsia="仿宋_GB2312" w:cs="Times New Roman"/>
          <w:snapToGrid w:val="0"/>
          <w:color w:val="000000"/>
          <w:spacing w:val="0"/>
          <w:kern w:val="0"/>
          <w:sz w:val="32"/>
          <w:szCs w:val="32"/>
          <w:lang w:val="en-US"/>
        </w:rPr>
        <w:t>致力于协助企业搭建海外品牌，共同孵化品牌价值</w:t>
      </w:r>
      <w:r>
        <w:rPr>
          <w:rFonts w:hint="default" w:ascii="Times New Roman" w:hAnsi="Times New Roman" w:eastAsia="仿宋_GB2312" w:cs="Times New Roman"/>
          <w:snapToGrid w:val="0"/>
          <w:color w:val="000000"/>
          <w:spacing w:val="0"/>
          <w:kern w:val="0"/>
          <w:sz w:val="32"/>
          <w:szCs w:val="32"/>
        </w:rPr>
        <w:t>。</w:t>
      </w:r>
      <w:r>
        <w:rPr>
          <w:rFonts w:hint="eastAsia" w:ascii="仿宋_GB2312" w:hAnsi="仿宋_GB2312" w:eastAsia="仿宋_GB2312" w:cs="仿宋_GB2312"/>
          <w:b/>
          <w:bCs/>
          <w:snapToGrid w:val="0"/>
          <w:color w:val="000000"/>
          <w:spacing w:val="0"/>
          <w:kern w:val="0"/>
          <w:sz w:val="32"/>
          <w:szCs w:val="32"/>
          <w:lang w:val="en-US" w:bidi="ar-SA"/>
        </w:rPr>
        <w:t>这伴科技</w:t>
      </w:r>
      <w:r>
        <w:rPr>
          <w:rFonts w:hint="default" w:ascii="Times New Roman" w:hAnsi="Times New Roman" w:eastAsia="仿宋_GB2312" w:cs="Times New Roman"/>
          <w:snapToGrid w:val="0"/>
          <w:color w:val="000000"/>
          <w:spacing w:val="0"/>
          <w:kern w:val="0"/>
          <w:sz w:val="32"/>
          <w:szCs w:val="32"/>
          <w:lang w:val="en-US"/>
        </w:rPr>
        <w:t>是帮助企业海外运营及品牌出海的品牌塑造服务商，海外全域营销、品牌出海经验</w:t>
      </w:r>
      <w:r>
        <w:rPr>
          <w:rFonts w:hint="eastAsia" w:ascii="Times New Roman" w:hAnsi="Times New Roman" w:eastAsia="仿宋_GB2312" w:cs="Times New Roman"/>
          <w:snapToGrid w:val="0"/>
          <w:color w:val="000000"/>
          <w:spacing w:val="0"/>
          <w:kern w:val="0"/>
          <w:sz w:val="32"/>
          <w:szCs w:val="32"/>
          <w:lang w:val="en-US"/>
        </w:rPr>
        <w:t>丰富</w:t>
      </w:r>
      <w:r>
        <w:rPr>
          <w:rFonts w:hint="default" w:ascii="Times New Roman" w:hAnsi="Times New Roman" w:eastAsia="仿宋_GB2312" w:cs="Times New Roman"/>
          <w:snapToGrid w:val="0"/>
          <w:color w:val="000000"/>
          <w:spacing w:val="0"/>
          <w:kern w:val="0"/>
          <w:sz w:val="32"/>
          <w:szCs w:val="32"/>
        </w:rPr>
        <w:t>。</w:t>
      </w:r>
      <w:r>
        <w:rPr>
          <w:rFonts w:hint="default" w:ascii="仿宋_GB2312" w:hAnsi="仿宋_GB2312" w:eastAsia="仿宋_GB2312" w:cs="仿宋_GB2312"/>
          <w:b/>
          <w:bCs/>
          <w:snapToGrid w:val="0"/>
          <w:color w:val="000000"/>
          <w:spacing w:val="0"/>
          <w:kern w:val="0"/>
          <w:sz w:val="32"/>
          <w:szCs w:val="32"/>
          <w:lang w:val="en-US" w:bidi="ar-SA"/>
        </w:rPr>
        <w:t>际客国际</w:t>
      </w:r>
      <w:r>
        <w:rPr>
          <w:rFonts w:hint="default" w:ascii="Times New Roman" w:hAnsi="Times New Roman" w:eastAsia="仿宋_GB2312" w:cs="Times New Roman"/>
          <w:snapToGrid w:val="0"/>
          <w:color w:val="000000"/>
          <w:spacing w:val="0"/>
          <w:kern w:val="0"/>
          <w:sz w:val="32"/>
          <w:szCs w:val="32"/>
        </w:rPr>
        <w:t>是全渠道品牌出海销售商，在欧洲有本地化团队运营，</w:t>
      </w:r>
      <w:r>
        <w:rPr>
          <w:rFonts w:hint="eastAsia" w:ascii="Times New Roman" w:hAnsi="Times New Roman" w:eastAsia="仿宋_GB2312" w:cs="Times New Roman"/>
          <w:snapToGrid w:val="0"/>
          <w:color w:val="000000"/>
          <w:spacing w:val="0"/>
          <w:kern w:val="0"/>
          <w:sz w:val="32"/>
          <w:szCs w:val="32"/>
          <w:lang w:val="en-US"/>
        </w:rPr>
        <w:t>除全球站外</w:t>
      </w:r>
      <w:r>
        <w:rPr>
          <w:rFonts w:hint="default" w:ascii="Times New Roman" w:hAnsi="Times New Roman" w:eastAsia="仿宋_GB2312" w:cs="Times New Roman"/>
          <w:snapToGrid w:val="0"/>
          <w:color w:val="000000"/>
          <w:spacing w:val="0"/>
          <w:kern w:val="0"/>
          <w:sz w:val="32"/>
          <w:szCs w:val="32"/>
        </w:rPr>
        <w:t>上线</w:t>
      </w:r>
      <w:r>
        <w:rPr>
          <w:rFonts w:hint="eastAsia" w:ascii="Times New Roman" w:hAnsi="Times New Roman" w:eastAsia="仿宋_GB2312" w:cs="Times New Roman"/>
          <w:snapToGrid w:val="0"/>
          <w:color w:val="000000"/>
          <w:spacing w:val="0"/>
          <w:kern w:val="0"/>
          <w:sz w:val="32"/>
          <w:szCs w:val="32"/>
          <w:lang w:val="en-US"/>
        </w:rPr>
        <w:t>了小语种</w:t>
      </w:r>
      <w:r>
        <w:rPr>
          <w:rFonts w:hint="default" w:ascii="Times New Roman" w:hAnsi="Times New Roman" w:eastAsia="仿宋_GB2312" w:cs="Times New Roman"/>
          <w:snapToGrid w:val="0"/>
          <w:color w:val="000000"/>
          <w:spacing w:val="0"/>
          <w:kern w:val="0"/>
          <w:sz w:val="32"/>
          <w:szCs w:val="32"/>
        </w:rPr>
        <w:t>独立站，帮助新兴品牌快速搭建出海的高速通道</w:t>
      </w:r>
      <w:r>
        <w:rPr>
          <w:rFonts w:hint="default" w:ascii="仿宋_GB2312" w:hAnsi="仿宋_GB2312" w:eastAsia="仿宋_GB2312" w:cs="仿宋_GB2312"/>
          <w:b w:val="0"/>
          <w:bCs w:val="0"/>
          <w:snapToGrid w:val="0"/>
          <w:color w:val="000000"/>
          <w:spacing w:val="0"/>
          <w:kern w:val="0"/>
          <w:sz w:val="32"/>
          <w:szCs w:val="32"/>
          <w:lang w:val="en-US" w:bidi="ar-SA"/>
        </w:rPr>
        <w:t>。</w:t>
      </w:r>
      <w:r>
        <w:rPr>
          <w:rFonts w:hint="eastAsia" w:ascii="仿宋_GB2312" w:hAnsi="仿宋_GB2312" w:eastAsia="仿宋_GB2312" w:cs="仿宋_GB2312"/>
          <w:b/>
          <w:bCs/>
          <w:snapToGrid w:val="0"/>
          <w:color w:val="000000"/>
          <w:spacing w:val="0"/>
          <w:kern w:val="0"/>
          <w:sz w:val="32"/>
          <w:szCs w:val="32"/>
          <w:lang w:val="en-US" w:eastAsia="zh-CN" w:bidi="ar-SA"/>
        </w:rPr>
        <w:t>苏州</w:t>
      </w:r>
      <w:r>
        <w:rPr>
          <w:rFonts w:hint="eastAsia" w:ascii="仿宋_GB2312" w:hAnsi="仿宋_GB2312" w:eastAsia="仿宋_GB2312" w:cs="仿宋_GB2312"/>
          <w:b/>
          <w:bCs/>
          <w:snapToGrid w:val="0"/>
          <w:color w:val="000000"/>
          <w:spacing w:val="0"/>
          <w:kern w:val="0"/>
          <w:sz w:val="32"/>
          <w:szCs w:val="32"/>
          <w:lang w:val="en-US" w:bidi="ar-SA"/>
        </w:rPr>
        <w:t>肯亚国际</w:t>
      </w:r>
      <w:r>
        <w:rPr>
          <w:rFonts w:hint="default" w:ascii="Times New Roman" w:hAnsi="Times New Roman" w:eastAsia="仿宋_GB2312" w:cs="Times New Roman"/>
          <w:snapToGrid w:val="0"/>
          <w:color w:val="000000"/>
          <w:spacing w:val="0"/>
          <w:kern w:val="0"/>
          <w:sz w:val="32"/>
          <w:szCs w:val="32"/>
          <w:lang w:bidi="ar-SA"/>
        </w:rPr>
        <w:t>2022</w:t>
      </w:r>
      <w:r>
        <w:rPr>
          <w:rFonts w:hint="eastAsia" w:ascii="Times New Roman" w:hAnsi="Times New Roman" w:eastAsia="仿宋_GB2312" w:cs="Times New Roman"/>
          <w:snapToGrid w:val="0"/>
          <w:color w:val="000000"/>
          <w:spacing w:val="0"/>
          <w:kern w:val="0"/>
          <w:sz w:val="32"/>
          <w:szCs w:val="32"/>
          <w:lang w:val="en-US" w:bidi="ar-SA"/>
        </w:rPr>
        <w:t>年底在深圳成立巴克特国际物流</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仿宋_GB2312" w:hAnsi="仿宋_GB2312" w:eastAsia="仿宋_GB2312" w:cs="仿宋_GB2312"/>
          <w:snapToGrid w:val="0"/>
          <w:color w:val="000000"/>
          <w:spacing w:val="0"/>
          <w:kern w:val="0"/>
          <w:sz w:val="32"/>
          <w:szCs w:val="32"/>
          <w:lang w:val="en-US" w:bidi="ar-SA"/>
        </w:rPr>
        <w:t>研发</w:t>
      </w:r>
      <w:r>
        <w:rPr>
          <w:rFonts w:hint="eastAsia" w:ascii="仿宋_GB2312" w:hAnsi="仿宋_GB2312" w:eastAsia="仿宋_GB2312" w:cs="仿宋_GB2312"/>
          <w:snapToGrid w:val="0"/>
          <w:color w:val="000000"/>
          <w:spacing w:val="0"/>
          <w:kern w:val="0"/>
          <w:sz w:val="32"/>
          <w:szCs w:val="32"/>
          <w:lang w:val="en-US" w:eastAsia="zh-CN" w:bidi="ar-SA"/>
        </w:rPr>
        <w:t>针对哈萨克斯坦</w:t>
      </w:r>
      <w:r>
        <w:rPr>
          <w:rFonts w:hint="default" w:ascii="仿宋_GB2312" w:hAnsi="仿宋_GB2312" w:eastAsia="仿宋_GB2312" w:cs="仿宋_GB2312"/>
          <w:snapToGrid w:val="0"/>
          <w:color w:val="000000"/>
          <w:spacing w:val="0"/>
          <w:kern w:val="0"/>
          <w:sz w:val="32"/>
          <w:szCs w:val="32"/>
          <w:lang w:val="en-US" w:eastAsia="zh-CN" w:bidi="ar-SA"/>
        </w:rPr>
        <w:t>市场</w:t>
      </w:r>
      <w:r>
        <w:rPr>
          <w:rFonts w:hint="eastAsia" w:ascii="仿宋_GB2312" w:hAnsi="仿宋_GB2312" w:eastAsia="仿宋_GB2312" w:cs="仿宋_GB2312"/>
          <w:snapToGrid w:val="0"/>
          <w:color w:val="000000"/>
          <w:spacing w:val="0"/>
          <w:kern w:val="0"/>
          <w:sz w:val="32"/>
          <w:szCs w:val="32"/>
          <w:lang w:val="en-US" w:eastAsia="zh-CN" w:bidi="ar-SA"/>
        </w:rPr>
        <w:t>的</w:t>
      </w:r>
      <w:r>
        <w:rPr>
          <w:rFonts w:hint="eastAsia" w:ascii="Times New Roman" w:hAnsi="Times New Roman" w:eastAsia="仿宋_GB2312" w:cs="Times New Roman"/>
          <w:snapToGrid w:val="0"/>
          <w:color w:val="000000"/>
          <w:spacing w:val="0"/>
          <w:kern w:val="0"/>
          <w:sz w:val="32"/>
          <w:szCs w:val="32"/>
          <w:lang w:val="en-US" w:bidi="ar-SA"/>
        </w:rPr>
        <w:t>kimigo</w:t>
      </w:r>
      <w:r>
        <w:rPr>
          <w:rFonts w:hint="eastAsia" w:ascii="Times New Roman" w:hAnsi="Times New Roman" w:eastAsia="仿宋_GB2312" w:cs="Times New Roman"/>
          <w:snapToGrid w:val="0"/>
          <w:color w:val="000000"/>
          <w:spacing w:val="0"/>
          <w:kern w:val="0"/>
          <w:sz w:val="32"/>
          <w:szCs w:val="32"/>
          <w:lang w:val="en-US" w:eastAsia="zh-CN" w:bidi="ar-SA"/>
        </w:rPr>
        <w:t>跨境</w:t>
      </w:r>
      <w:r>
        <w:rPr>
          <w:rFonts w:hint="eastAsia" w:ascii="Times New Roman" w:hAnsi="Times New Roman" w:eastAsia="仿宋_GB2312" w:cs="Times New Roman"/>
          <w:snapToGrid w:val="0"/>
          <w:color w:val="000000"/>
          <w:spacing w:val="0"/>
          <w:kern w:val="0"/>
          <w:sz w:val="32"/>
          <w:szCs w:val="32"/>
          <w:lang w:val="en-US" w:bidi="ar-SA"/>
        </w:rPr>
        <w:t>电商平台app，一站式链接淘宝</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Times New Roman" w:hAnsi="Times New Roman" w:eastAsia="仿宋_GB2312" w:cs="Times New Roman"/>
          <w:snapToGrid w:val="0"/>
          <w:color w:val="000000"/>
          <w:spacing w:val="0"/>
          <w:kern w:val="0"/>
          <w:sz w:val="32"/>
          <w:szCs w:val="32"/>
          <w:lang w:val="en-US" w:bidi="ar-SA"/>
        </w:rPr>
        <w:t>拼多多等多个平台</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Times New Roman" w:hAnsi="Times New Roman" w:eastAsia="仿宋_GB2312" w:cs="Times New Roman"/>
          <w:snapToGrid w:val="0"/>
          <w:color w:val="000000"/>
          <w:spacing w:val="0"/>
          <w:kern w:val="0"/>
          <w:sz w:val="32"/>
          <w:szCs w:val="32"/>
          <w:lang w:val="en-US" w:eastAsia="zh-CN" w:bidi="ar-SA"/>
        </w:rPr>
        <w:t>已</w:t>
      </w:r>
      <w:r>
        <w:rPr>
          <w:rFonts w:hint="eastAsia" w:ascii="Times New Roman" w:hAnsi="Times New Roman" w:eastAsia="仿宋_GB2312" w:cs="Times New Roman"/>
          <w:snapToGrid w:val="0"/>
          <w:color w:val="000000"/>
          <w:spacing w:val="0"/>
          <w:kern w:val="0"/>
          <w:sz w:val="32"/>
          <w:szCs w:val="32"/>
          <w:lang w:val="en-US" w:bidi="ar-SA"/>
        </w:rPr>
        <w:t>签约</w:t>
      </w:r>
      <w:r>
        <w:rPr>
          <w:rFonts w:hint="eastAsia" w:ascii="Times New Roman" w:hAnsi="Times New Roman" w:eastAsia="仿宋_GB2312" w:cs="Times New Roman"/>
          <w:snapToGrid w:val="0"/>
          <w:color w:val="000000"/>
          <w:spacing w:val="0"/>
          <w:kern w:val="0"/>
          <w:sz w:val="32"/>
          <w:szCs w:val="32"/>
          <w:lang w:val="en-US" w:eastAsia="zh-CN" w:bidi="ar-SA"/>
        </w:rPr>
        <w:t>哈萨克斯坦</w:t>
      </w:r>
      <w:r>
        <w:rPr>
          <w:rFonts w:hint="default" w:ascii="Times New Roman" w:hAnsi="Times New Roman" w:eastAsia="仿宋_GB2312" w:cs="Times New Roman"/>
          <w:snapToGrid w:val="0"/>
          <w:color w:val="000000"/>
          <w:spacing w:val="0"/>
          <w:kern w:val="0"/>
          <w:sz w:val="32"/>
          <w:szCs w:val="32"/>
          <w:lang w:val="en-US" w:bidi="ar-SA"/>
        </w:rPr>
        <w:t>50</w:t>
      </w:r>
      <w:r>
        <w:rPr>
          <w:rFonts w:hint="eastAsia" w:ascii="Times New Roman" w:hAnsi="Times New Roman" w:eastAsia="仿宋_GB2312" w:cs="Times New Roman"/>
          <w:snapToGrid w:val="0"/>
          <w:color w:val="000000"/>
          <w:spacing w:val="0"/>
          <w:kern w:val="0"/>
          <w:sz w:val="32"/>
          <w:szCs w:val="32"/>
          <w:lang w:val="en-US" w:bidi="ar-SA"/>
        </w:rPr>
        <w:t>多家包裹店</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Times New Roman" w:hAnsi="Times New Roman" w:eastAsia="仿宋_GB2312" w:cs="Times New Roman"/>
          <w:snapToGrid w:val="0"/>
          <w:color w:val="000000"/>
          <w:spacing w:val="0"/>
          <w:kern w:val="0"/>
          <w:sz w:val="32"/>
          <w:szCs w:val="32"/>
          <w:lang w:val="en-US" w:bidi="ar-SA"/>
        </w:rPr>
        <w:t>自提点</w:t>
      </w:r>
      <w:r>
        <w:rPr>
          <w:rFonts w:hint="default" w:ascii="Times New Roman" w:hAnsi="Times New Roman" w:eastAsia="仿宋_GB2312" w:cs="Times New Roman"/>
          <w:snapToGrid w:val="0"/>
          <w:color w:val="000000"/>
          <w:spacing w:val="0"/>
          <w:kern w:val="0"/>
          <w:sz w:val="32"/>
          <w:szCs w:val="32"/>
          <w:lang w:val="en-US" w:bidi="ar-SA"/>
        </w:rPr>
        <w:t>）。</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仿宋_GB2312" w:hAnsi="仿宋_GB2312" w:eastAsia="仿宋_GB2312" w:cs="仿宋_GB2312"/>
          <w:b/>
          <w:bCs/>
          <w:color w:val="auto"/>
          <w:spacing w:val="0"/>
          <w:kern w:val="0"/>
          <w:sz w:val="32"/>
          <w:szCs w:val="32"/>
        </w:rPr>
      </w:pPr>
      <w:r>
        <w:rPr>
          <w:rFonts w:hint="default" w:ascii="楷体_GB2312" w:hAnsi="楷体_GB2312" w:eastAsia="楷体_GB2312" w:cs="楷体_GB2312"/>
          <w:spacing w:val="0"/>
          <w:kern w:val="0"/>
          <w:sz w:val="32"/>
          <w:szCs w:val="32"/>
          <w:lang w:bidi="ar-SA"/>
        </w:rPr>
        <w:t>（</w:t>
      </w:r>
      <w:r>
        <w:rPr>
          <w:rFonts w:hint="eastAsia" w:ascii="楷体_GB2312" w:hAnsi="楷体_GB2312" w:eastAsia="楷体_GB2312" w:cs="楷体_GB2312"/>
          <w:spacing w:val="0"/>
          <w:kern w:val="0"/>
          <w:sz w:val="32"/>
          <w:szCs w:val="32"/>
          <w:lang w:val="en-US" w:eastAsia="zh-CN" w:bidi="ar-SA"/>
        </w:rPr>
        <w:t>一</w:t>
      </w:r>
      <w:r>
        <w:rPr>
          <w:rFonts w:hint="default" w:ascii="楷体_GB2312" w:hAnsi="楷体_GB2312" w:eastAsia="楷体_GB2312" w:cs="楷体_GB2312"/>
          <w:spacing w:val="0"/>
          <w:kern w:val="0"/>
          <w:sz w:val="32"/>
          <w:szCs w:val="32"/>
          <w:lang w:bidi="ar-SA"/>
        </w:rPr>
        <w:t>）</w:t>
      </w:r>
      <w:r>
        <w:rPr>
          <w:rFonts w:hint="eastAsia" w:ascii="楷体_GB2312" w:hAnsi="楷体_GB2312" w:eastAsia="楷体_GB2312" w:cs="楷体_GB2312"/>
          <w:spacing w:val="0"/>
          <w:kern w:val="0"/>
          <w:sz w:val="32"/>
          <w:szCs w:val="32"/>
          <w:lang w:val="en-US" w:bidi="ar-SA"/>
        </w:rPr>
        <w:t>企业与苏州产业带合作意愿强烈</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snapToGrid w:val="0"/>
          <w:color w:val="000000"/>
          <w:spacing w:val="0"/>
          <w:kern w:val="0"/>
          <w:sz w:val="32"/>
          <w:szCs w:val="32"/>
          <w:lang w:val="en-US" w:bidi="ar-SA"/>
        </w:rPr>
      </w:pPr>
      <w:r>
        <w:rPr>
          <w:rFonts w:hint="eastAsia" w:ascii="Times New Roman" w:hAnsi="Times New Roman" w:eastAsia="仿宋_GB2312" w:cs="Times New Roman"/>
          <w:snapToGrid w:val="0"/>
          <w:color w:val="000000"/>
          <w:spacing w:val="0"/>
          <w:kern w:val="0"/>
          <w:sz w:val="32"/>
          <w:szCs w:val="32"/>
          <w:highlight w:val="none"/>
          <w:lang w:val="en-US" w:eastAsia="zh-CN" w:bidi="ar-SA"/>
        </w:rPr>
        <w:t>调研组拜访的深圳头部服务商非常看好苏州的制造业优势和供应链能力，认为</w:t>
      </w:r>
      <w:r>
        <w:rPr>
          <w:rFonts w:hint="eastAsia" w:ascii="Times New Roman" w:hAnsi="Times New Roman" w:eastAsia="仿宋_GB2312" w:cs="Times New Roman"/>
          <w:snapToGrid w:val="0"/>
          <w:color w:val="000000"/>
          <w:spacing w:val="0"/>
          <w:kern w:val="0"/>
          <w:sz w:val="32"/>
          <w:szCs w:val="32"/>
          <w:highlight w:val="none"/>
          <w:lang w:val="en-US" w:bidi="ar-SA"/>
        </w:rPr>
        <w:t>苏州</w:t>
      </w:r>
      <w:r>
        <w:rPr>
          <w:rFonts w:hint="eastAsia" w:ascii="Times New Roman" w:hAnsi="Times New Roman" w:eastAsia="仿宋_GB2312" w:cs="Times New Roman"/>
          <w:snapToGrid w:val="0"/>
          <w:color w:val="000000"/>
          <w:spacing w:val="0"/>
          <w:kern w:val="0"/>
          <w:sz w:val="32"/>
          <w:szCs w:val="32"/>
          <w:highlight w:val="none"/>
          <w:lang w:val="en-US" w:eastAsia="zh-CN" w:bidi="ar-SA"/>
        </w:rPr>
        <w:t>作为</w:t>
      </w:r>
      <w:r>
        <w:rPr>
          <w:rFonts w:hint="eastAsia" w:ascii="Times New Roman" w:hAnsi="Times New Roman" w:eastAsia="仿宋_GB2312" w:cs="Times New Roman"/>
          <w:snapToGrid w:val="0"/>
          <w:color w:val="000000"/>
          <w:spacing w:val="0"/>
          <w:kern w:val="0"/>
          <w:sz w:val="32"/>
          <w:szCs w:val="32"/>
          <w:highlight w:val="none"/>
          <w:lang w:val="en-US" w:bidi="ar-SA"/>
        </w:rPr>
        <w:t>我国乃至全球工业体系最完备的城市之一</w:t>
      </w:r>
      <w:r>
        <w:rPr>
          <w:rFonts w:hint="eastAsia" w:ascii="Times New Roman" w:hAnsi="Times New Roman" w:eastAsia="仿宋_GB2312" w:cs="Times New Roman"/>
          <w:snapToGrid w:val="0"/>
          <w:color w:val="000000"/>
          <w:spacing w:val="0"/>
          <w:kern w:val="0"/>
          <w:sz w:val="32"/>
          <w:szCs w:val="32"/>
          <w:highlight w:val="none"/>
          <w:lang w:val="en-US" w:eastAsia="zh-CN" w:bidi="ar-SA"/>
        </w:rPr>
        <w:t>，</w:t>
      </w:r>
      <w:r>
        <w:rPr>
          <w:rFonts w:hint="eastAsia" w:ascii="Times New Roman" w:hAnsi="Times New Roman" w:eastAsia="仿宋_GB2312" w:cs="Times New Roman"/>
          <w:snapToGrid w:val="0"/>
          <w:color w:val="000000"/>
          <w:spacing w:val="0"/>
          <w:kern w:val="0"/>
          <w:sz w:val="32"/>
          <w:szCs w:val="32"/>
          <w:highlight w:val="none"/>
          <w:lang w:val="en-US" w:bidi="ar-SA"/>
        </w:rPr>
        <w:t>良好的产品质量和研发创新能力使得苏州制造在海外市场具有很强的竞争优势</w:t>
      </w:r>
      <w:r>
        <w:rPr>
          <w:rFonts w:hint="eastAsia" w:ascii="Times New Roman" w:hAnsi="Times New Roman" w:eastAsia="仿宋_GB2312" w:cs="Times New Roman"/>
          <w:snapToGrid w:val="0"/>
          <w:color w:val="000000"/>
          <w:spacing w:val="0"/>
          <w:kern w:val="0"/>
          <w:sz w:val="32"/>
          <w:szCs w:val="32"/>
          <w:highlight w:val="none"/>
          <w:lang w:val="en-US" w:eastAsia="zh-CN" w:bidi="ar-SA"/>
        </w:rPr>
        <w:t>，苏州</w:t>
      </w:r>
      <w:r>
        <w:rPr>
          <w:rFonts w:hint="eastAsia" w:ascii="Times New Roman" w:hAnsi="Times New Roman" w:eastAsia="仿宋_GB2312" w:cs="Times New Roman"/>
          <w:snapToGrid w:val="0"/>
          <w:color w:val="000000"/>
          <w:spacing w:val="0"/>
          <w:kern w:val="0"/>
          <w:sz w:val="32"/>
          <w:szCs w:val="32"/>
          <w:highlight w:val="none"/>
          <w:lang w:val="en-US" w:bidi="ar-SA"/>
        </w:rPr>
        <w:t>大批OEM为主的传统外贸企业在跨境电商转型中优势明显。</w:t>
      </w:r>
      <w:r>
        <w:rPr>
          <w:rFonts w:hint="eastAsia" w:ascii="仿宋_GB2312" w:hAnsi="仿宋_GB2312" w:eastAsia="仿宋_GB2312" w:cs="仿宋_GB2312"/>
          <w:b/>
          <w:bCs/>
          <w:snapToGrid w:val="0"/>
          <w:color w:val="000000"/>
          <w:spacing w:val="0"/>
          <w:kern w:val="0"/>
          <w:sz w:val="32"/>
          <w:szCs w:val="32"/>
          <w:lang w:val="en-US" w:bidi="ar-SA"/>
        </w:rPr>
        <w:t>际客国际</w:t>
      </w:r>
      <w:r>
        <w:rPr>
          <w:rFonts w:hint="eastAsia" w:ascii="Times New Roman" w:hAnsi="Times New Roman" w:eastAsia="仿宋_GB2312" w:cs="Times New Roman"/>
          <w:snapToGrid w:val="0"/>
          <w:color w:val="000000"/>
          <w:spacing w:val="0"/>
          <w:kern w:val="0"/>
          <w:sz w:val="32"/>
          <w:szCs w:val="32"/>
          <w:lang w:val="en-US" w:bidi="ar-SA"/>
        </w:rPr>
        <w:t>于今年</w:t>
      </w:r>
      <w:r>
        <w:rPr>
          <w:rFonts w:hint="default" w:ascii="Times New Roman" w:hAnsi="Times New Roman" w:eastAsia="仿宋_GB2312" w:cs="Times New Roman"/>
          <w:snapToGrid w:val="0"/>
          <w:color w:val="000000"/>
          <w:spacing w:val="0"/>
          <w:kern w:val="0"/>
          <w:sz w:val="32"/>
          <w:szCs w:val="32"/>
          <w:lang w:val="en-US" w:bidi="ar-SA"/>
        </w:rPr>
        <w:t>7</w:t>
      </w:r>
      <w:r>
        <w:rPr>
          <w:rFonts w:hint="eastAsia" w:ascii="Times New Roman" w:hAnsi="Times New Roman" w:eastAsia="仿宋_GB2312" w:cs="Times New Roman"/>
          <w:snapToGrid w:val="0"/>
          <w:color w:val="000000"/>
          <w:spacing w:val="0"/>
          <w:kern w:val="0"/>
          <w:sz w:val="32"/>
          <w:szCs w:val="32"/>
          <w:lang w:val="en-US" w:bidi="ar-SA"/>
        </w:rPr>
        <w:t>月在苏州注册企业积极推进本地业务</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Times New Roman" w:hAnsi="Times New Roman" w:eastAsia="仿宋_GB2312" w:cs="Times New Roman"/>
          <w:snapToGrid w:val="0"/>
          <w:color w:val="000000"/>
          <w:spacing w:val="0"/>
          <w:kern w:val="0"/>
          <w:sz w:val="32"/>
          <w:szCs w:val="32"/>
          <w:lang w:val="en-US" w:bidi="ar-SA"/>
        </w:rPr>
        <w:t>希望</w:t>
      </w:r>
      <w:r>
        <w:rPr>
          <w:rFonts w:hint="default" w:ascii="Times New Roman" w:hAnsi="Times New Roman" w:eastAsia="仿宋_GB2312" w:cs="Times New Roman"/>
          <w:snapToGrid w:val="0"/>
          <w:color w:val="000000"/>
          <w:spacing w:val="0"/>
          <w:kern w:val="0"/>
          <w:sz w:val="32"/>
          <w:szCs w:val="32"/>
          <w:lang w:val="en-US" w:bidi="ar-SA"/>
        </w:rPr>
        <w:t>依托苏州产业带</w:t>
      </w:r>
      <w:r>
        <w:rPr>
          <w:rFonts w:hint="eastAsia" w:ascii="Times New Roman" w:hAnsi="Times New Roman" w:eastAsia="仿宋_GB2312" w:cs="Times New Roman"/>
          <w:snapToGrid w:val="0"/>
          <w:color w:val="000000"/>
          <w:spacing w:val="0"/>
          <w:kern w:val="0"/>
          <w:sz w:val="32"/>
          <w:szCs w:val="32"/>
          <w:lang w:val="en-US" w:bidi="ar-SA"/>
        </w:rPr>
        <w:t>同制造</w:t>
      </w:r>
      <w:r>
        <w:rPr>
          <w:rFonts w:hint="default" w:ascii="Times New Roman" w:hAnsi="Times New Roman" w:eastAsia="仿宋_GB2312" w:cs="Times New Roman"/>
          <w:snapToGrid w:val="0"/>
          <w:color w:val="000000"/>
          <w:spacing w:val="0"/>
          <w:kern w:val="0"/>
          <w:sz w:val="32"/>
          <w:szCs w:val="32"/>
          <w:lang w:val="en-US" w:bidi="ar-SA"/>
        </w:rPr>
        <w:t>企业</w:t>
      </w:r>
      <w:r>
        <w:rPr>
          <w:rFonts w:hint="eastAsia" w:ascii="Times New Roman" w:hAnsi="Times New Roman" w:eastAsia="仿宋_GB2312" w:cs="Times New Roman"/>
          <w:snapToGrid w:val="0"/>
          <w:color w:val="000000"/>
          <w:spacing w:val="0"/>
          <w:kern w:val="0"/>
          <w:sz w:val="32"/>
          <w:szCs w:val="32"/>
          <w:lang w:val="en-US" w:bidi="ar-SA"/>
        </w:rPr>
        <w:t>进行</w:t>
      </w:r>
      <w:r>
        <w:rPr>
          <w:rFonts w:hint="default" w:ascii="Times New Roman" w:hAnsi="Times New Roman" w:eastAsia="仿宋_GB2312" w:cs="Times New Roman"/>
          <w:snapToGrid w:val="0"/>
          <w:color w:val="000000"/>
          <w:spacing w:val="0"/>
          <w:kern w:val="0"/>
          <w:sz w:val="32"/>
          <w:szCs w:val="32"/>
          <w:lang w:val="en-US" w:bidi="ar-SA"/>
        </w:rPr>
        <w:t>合作，</w:t>
      </w:r>
      <w:r>
        <w:rPr>
          <w:rFonts w:hint="eastAsia" w:ascii="Times New Roman" w:hAnsi="Times New Roman" w:eastAsia="仿宋_GB2312" w:cs="Times New Roman"/>
          <w:snapToGrid w:val="0"/>
          <w:color w:val="000000"/>
          <w:spacing w:val="0"/>
          <w:kern w:val="0"/>
          <w:sz w:val="32"/>
          <w:szCs w:val="32"/>
          <w:lang w:val="en-US" w:bidi="ar-SA"/>
        </w:rPr>
        <w:t>未来将在苏</w:t>
      </w:r>
      <w:r>
        <w:rPr>
          <w:rFonts w:hint="default" w:ascii="Times New Roman" w:hAnsi="Times New Roman" w:eastAsia="仿宋_GB2312" w:cs="Times New Roman"/>
          <w:snapToGrid w:val="0"/>
          <w:color w:val="000000"/>
          <w:spacing w:val="0"/>
          <w:kern w:val="0"/>
          <w:sz w:val="32"/>
          <w:szCs w:val="32"/>
          <w:lang w:val="en-US" w:bidi="ar-SA"/>
        </w:rPr>
        <w:t>建立辐射长三角</w:t>
      </w:r>
      <w:r>
        <w:rPr>
          <w:rFonts w:hint="eastAsia" w:ascii="Times New Roman" w:hAnsi="Times New Roman" w:eastAsia="仿宋_GB2312" w:cs="Times New Roman"/>
          <w:snapToGrid w:val="0"/>
          <w:color w:val="000000"/>
          <w:spacing w:val="0"/>
          <w:kern w:val="0"/>
          <w:sz w:val="32"/>
          <w:szCs w:val="32"/>
          <w:lang w:val="en-US" w:bidi="ar-SA"/>
        </w:rPr>
        <w:t>地区</w:t>
      </w:r>
      <w:r>
        <w:rPr>
          <w:rFonts w:hint="default" w:ascii="Times New Roman" w:hAnsi="Times New Roman" w:eastAsia="仿宋_GB2312" w:cs="Times New Roman"/>
          <w:snapToGrid w:val="0"/>
          <w:color w:val="000000"/>
          <w:spacing w:val="0"/>
          <w:kern w:val="0"/>
          <w:sz w:val="32"/>
          <w:szCs w:val="32"/>
          <w:lang w:val="en-US" w:bidi="ar-SA"/>
        </w:rPr>
        <w:t>的选品</w:t>
      </w:r>
      <w:r>
        <w:rPr>
          <w:rFonts w:hint="eastAsia" w:ascii="Times New Roman" w:hAnsi="Times New Roman" w:eastAsia="仿宋_GB2312" w:cs="Times New Roman"/>
          <w:snapToGrid w:val="0"/>
          <w:color w:val="000000"/>
          <w:spacing w:val="0"/>
          <w:kern w:val="0"/>
          <w:sz w:val="32"/>
          <w:szCs w:val="32"/>
          <w:lang w:val="en-US" w:eastAsia="zh-CN" w:bidi="ar-SA"/>
        </w:rPr>
        <w:t>中心以及</w:t>
      </w:r>
      <w:r>
        <w:rPr>
          <w:rFonts w:hint="default" w:ascii="Times New Roman" w:hAnsi="Times New Roman" w:eastAsia="仿宋_GB2312" w:cs="Times New Roman"/>
          <w:snapToGrid w:val="0"/>
          <w:color w:val="000000"/>
          <w:spacing w:val="0"/>
          <w:kern w:val="0"/>
          <w:sz w:val="32"/>
          <w:szCs w:val="32"/>
          <w:lang w:val="en-US" w:bidi="ar-SA"/>
        </w:rPr>
        <w:t>业务运营</w:t>
      </w:r>
      <w:r>
        <w:rPr>
          <w:rFonts w:hint="eastAsia" w:ascii="Times New Roman" w:hAnsi="Times New Roman" w:eastAsia="仿宋_GB2312" w:cs="Times New Roman"/>
          <w:snapToGrid w:val="0"/>
          <w:color w:val="000000"/>
          <w:spacing w:val="0"/>
          <w:kern w:val="0"/>
          <w:sz w:val="32"/>
          <w:szCs w:val="32"/>
          <w:lang w:val="en-US" w:eastAsia="zh-CN" w:bidi="ar-SA"/>
        </w:rPr>
        <w:t>中心</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仿宋_GB2312" w:hAnsi="仿宋_GB2312" w:eastAsia="仿宋_GB2312" w:cs="仿宋_GB2312"/>
          <w:b/>
          <w:bCs/>
          <w:snapToGrid w:val="0"/>
          <w:color w:val="000000"/>
          <w:spacing w:val="0"/>
          <w:kern w:val="0"/>
          <w:sz w:val="32"/>
          <w:szCs w:val="32"/>
          <w:lang w:val="en-US" w:bidi="ar-SA"/>
        </w:rPr>
        <w:t>莱特美特</w:t>
      </w:r>
      <w:r>
        <w:rPr>
          <w:rFonts w:hint="eastAsia" w:ascii="Times New Roman" w:hAnsi="Times New Roman" w:eastAsia="仿宋_GB2312" w:cs="Times New Roman"/>
          <w:snapToGrid w:val="0"/>
          <w:color w:val="000000"/>
          <w:spacing w:val="0"/>
          <w:kern w:val="0"/>
          <w:sz w:val="32"/>
          <w:szCs w:val="32"/>
          <w:lang w:val="en-US" w:bidi="ar-SA"/>
        </w:rPr>
        <w:t>目前</w:t>
      </w:r>
      <w:r>
        <w:rPr>
          <w:rFonts w:hint="eastAsia" w:ascii="Times New Roman" w:hAnsi="Times New Roman" w:eastAsia="仿宋_GB2312" w:cs="Times New Roman"/>
          <w:snapToGrid w:val="0"/>
          <w:color w:val="000000"/>
          <w:spacing w:val="0"/>
          <w:kern w:val="0"/>
          <w:sz w:val="32"/>
          <w:szCs w:val="32"/>
          <w:lang w:val="en-US" w:eastAsia="zh-CN" w:bidi="ar-SA"/>
        </w:rPr>
        <w:t>在苏州已成立专业的</w:t>
      </w:r>
      <w:r>
        <w:rPr>
          <w:rFonts w:hint="eastAsia" w:ascii="Times New Roman" w:hAnsi="Times New Roman" w:eastAsia="仿宋_GB2312" w:cs="Times New Roman"/>
          <w:snapToGrid w:val="0"/>
          <w:color w:val="000000"/>
          <w:spacing w:val="0"/>
          <w:kern w:val="0"/>
          <w:sz w:val="32"/>
          <w:szCs w:val="32"/>
          <w:lang w:val="en-US" w:bidi="ar-SA"/>
        </w:rPr>
        <w:t>服务团队，</w:t>
      </w:r>
      <w:r>
        <w:rPr>
          <w:rFonts w:hint="eastAsia" w:ascii="Times New Roman" w:hAnsi="Times New Roman" w:eastAsia="仿宋_GB2312" w:cs="Times New Roman"/>
          <w:snapToGrid w:val="0"/>
          <w:color w:val="000000"/>
          <w:spacing w:val="0"/>
          <w:kern w:val="0"/>
          <w:sz w:val="32"/>
          <w:szCs w:val="32"/>
          <w:lang w:val="en-US" w:eastAsia="zh-CN" w:bidi="ar-SA"/>
        </w:rPr>
        <w:t>将进一步</w:t>
      </w:r>
      <w:r>
        <w:rPr>
          <w:rFonts w:hint="default" w:ascii="Times New Roman" w:hAnsi="Times New Roman" w:eastAsia="仿宋_GB2312" w:cs="Times New Roman"/>
          <w:snapToGrid w:val="0"/>
          <w:color w:val="000000"/>
          <w:spacing w:val="0"/>
          <w:kern w:val="0"/>
          <w:sz w:val="32"/>
          <w:szCs w:val="32"/>
          <w:lang w:val="en-US" w:bidi="ar-SA"/>
        </w:rPr>
        <w:t>建</w:t>
      </w:r>
      <w:r>
        <w:rPr>
          <w:rFonts w:hint="eastAsia" w:ascii="Times New Roman" w:hAnsi="Times New Roman" w:eastAsia="仿宋_GB2312" w:cs="Times New Roman"/>
          <w:snapToGrid w:val="0"/>
          <w:color w:val="000000"/>
          <w:spacing w:val="0"/>
          <w:kern w:val="0"/>
          <w:sz w:val="32"/>
          <w:szCs w:val="32"/>
          <w:lang w:val="en-US" w:bidi="ar-SA"/>
        </w:rPr>
        <w:t>立</w:t>
      </w:r>
      <w:r>
        <w:rPr>
          <w:rFonts w:hint="default" w:ascii="Times New Roman" w:hAnsi="Times New Roman" w:eastAsia="仿宋_GB2312" w:cs="Times New Roman"/>
          <w:snapToGrid w:val="0"/>
          <w:color w:val="000000"/>
          <w:spacing w:val="0"/>
          <w:kern w:val="0"/>
          <w:sz w:val="32"/>
          <w:szCs w:val="32"/>
          <w:lang w:val="en-US" w:bidi="ar-SA"/>
        </w:rPr>
        <w:t>管理团队。</w:t>
      </w:r>
      <w:r>
        <w:rPr>
          <w:rFonts w:hint="eastAsia" w:ascii="仿宋_GB2312" w:hAnsi="仿宋_GB2312" w:eastAsia="仿宋_GB2312" w:cs="仿宋_GB2312"/>
          <w:b/>
          <w:bCs/>
          <w:snapToGrid w:val="0"/>
          <w:color w:val="000000"/>
          <w:spacing w:val="0"/>
          <w:kern w:val="0"/>
          <w:sz w:val="32"/>
          <w:szCs w:val="32"/>
          <w:lang w:val="en-US" w:bidi="ar-SA"/>
        </w:rPr>
        <w:t>这伴科技</w:t>
      </w:r>
      <w:r>
        <w:rPr>
          <w:rFonts w:hint="eastAsia" w:ascii="仿宋_GB2312" w:hAnsi="仿宋_GB2312" w:eastAsia="仿宋_GB2312" w:cs="仿宋_GB2312"/>
          <w:b w:val="0"/>
          <w:bCs w:val="0"/>
          <w:snapToGrid w:val="0"/>
          <w:color w:val="000000"/>
          <w:spacing w:val="0"/>
          <w:kern w:val="0"/>
          <w:sz w:val="32"/>
          <w:szCs w:val="32"/>
          <w:lang w:val="en-US" w:eastAsia="zh-CN" w:bidi="ar-SA"/>
        </w:rPr>
        <w:t>相关负责人也</w:t>
      </w:r>
      <w:r>
        <w:rPr>
          <w:rFonts w:hint="eastAsia" w:ascii="Times New Roman" w:hAnsi="Times New Roman" w:eastAsia="仿宋_GB2312" w:cs="Times New Roman"/>
          <w:snapToGrid w:val="0"/>
          <w:color w:val="000000"/>
          <w:spacing w:val="0"/>
          <w:kern w:val="0"/>
          <w:sz w:val="32"/>
          <w:szCs w:val="32"/>
          <w:lang w:val="en-US" w:bidi="ar-SA"/>
        </w:rPr>
        <w:t>表示十分看好苏州产业，期待同苏州制造企业合作实现由0到1的品牌塑造。</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楷体_GB2312" w:hAnsi="楷体_GB2312" w:eastAsia="楷体_GB2312" w:cs="楷体_GB2312"/>
          <w:spacing w:val="0"/>
          <w:kern w:val="0"/>
          <w:sz w:val="32"/>
          <w:szCs w:val="32"/>
          <w:lang w:val="en-US" w:eastAsia="zh-CN" w:bidi="ar-SA"/>
        </w:rPr>
      </w:pPr>
      <w:r>
        <w:rPr>
          <w:rFonts w:hint="default" w:ascii="楷体_GB2312" w:hAnsi="楷体_GB2312" w:eastAsia="楷体_GB2312" w:cs="楷体_GB2312"/>
          <w:spacing w:val="0"/>
          <w:kern w:val="0"/>
          <w:sz w:val="32"/>
          <w:szCs w:val="32"/>
          <w:lang w:bidi="ar-SA"/>
        </w:rPr>
        <w:t>（</w:t>
      </w:r>
      <w:r>
        <w:rPr>
          <w:rFonts w:hint="eastAsia" w:ascii="楷体_GB2312" w:hAnsi="楷体_GB2312" w:eastAsia="楷体_GB2312" w:cs="楷体_GB2312"/>
          <w:spacing w:val="0"/>
          <w:kern w:val="0"/>
          <w:sz w:val="32"/>
          <w:szCs w:val="32"/>
          <w:lang w:val="en-US" w:eastAsia="zh-CN" w:bidi="ar-SA"/>
        </w:rPr>
        <w:t>二</w:t>
      </w:r>
      <w:r>
        <w:rPr>
          <w:rFonts w:hint="default" w:ascii="楷体_GB2312" w:hAnsi="楷体_GB2312" w:eastAsia="楷体_GB2312" w:cs="楷体_GB2312"/>
          <w:spacing w:val="0"/>
          <w:kern w:val="0"/>
          <w:sz w:val="32"/>
          <w:szCs w:val="32"/>
          <w:lang w:bidi="ar-SA"/>
        </w:rPr>
        <w:t>）</w:t>
      </w:r>
      <w:r>
        <w:rPr>
          <w:rFonts w:hint="eastAsia" w:ascii="楷体_GB2312" w:hAnsi="楷体_GB2312" w:eastAsia="楷体_GB2312" w:cs="楷体_GB2312"/>
          <w:spacing w:val="0"/>
          <w:kern w:val="0"/>
          <w:sz w:val="32"/>
          <w:szCs w:val="32"/>
          <w:lang w:val="en-US" w:eastAsia="zh-CN" w:bidi="ar-SA"/>
        </w:rPr>
        <w:t>积极为企业做好服务保障工作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snapToGrid w:val="0"/>
          <w:color w:val="000000"/>
          <w:spacing w:val="0"/>
          <w:kern w:val="0"/>
          <w:sz w:val="32"/>
          <w:szCs w:val="32"/>
          <w:lang w:val="en-US" w:bidi="ar-SA"/>
        </w:rPr>
      </w:pPr>
      <w:r>
        <w:rPr>
          <w:rFonts w:hint="eastAsia" w:ascii="Times New Roman" w:hAnsi="Times New Roman" w:eastAsia="仿宋_GB2312" w:cs="Times New Roman"/>
          <w:snapToGrid w:val="0"/>
          <w:color w:val="000000"/>
          <w:spacing w:val="0"/>
          <w:kern w:val="0"/>
          <w:sz w:val="32"/>
          <w:szCs w:val="32"/>
          <w:lang w:val="en-US" w:bidi="ar-SA"/>
        </w:rPr>
        <w:t>调研组在对苏州制造企业做好跨境电商转型方面的意识提升和带动引领上与各企业达成共识</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Times New Roman" w:hAnsi="Times New Roman" w:eastAsia="仿宋_GB2312" w:cs="Times New Roman"/>
          <w:snapToGrid w:val="0"/>
          <w:color w:val="000000"/>
          <w:spacing w:val="0"/>
          <w:kern w:val="0"/>
          <w:sz w:val="32"/>
          <w:szCs w:val="32"/>
          <w:lang w:val="en-US" w:bidi="ar-SA"/>
        </w:rPr>
        <w:t>未来将</w:t>
      </w:r>
      <w:r>
        <w:rPr>
          <w:rFonts w:hint="eastAsia" w:ascii="Times New Roman" w:hAnsi="Times New Roman" w:eastAsia="仿宋_GB2312" w:cs="Times New Roman"/>
          <w:snapToGrid w:val="0"/>
          <w:color w:val="000000"/>
          <w:spacing w:val="0"/>
          <w:kern w:val="0"/>
          <w:sz w:val="32"/>
          <w:szCs w:val="32"/>
          <w:lang w:val="en-US" w:eastAsia="zh-CN" w:bidi="ar-SA"/>
        </w:rPr>
        <w:t>与</w:t>
      </w:r>
      <w:r>
        <w:rPr>
          <w:rFonts w:hint="eastAsia" w:ascii="Times New Roman" w:hAnsi="Times New Roman" w:eastAsia="仿宋_GB2312" w:cs="Times New Roman"/>
          <w:snapToGrid w:val="0"/>
          <w:color w:val="000000"/>
          <w:spacing w:val="0"/>
          <w:kern w:val="0"/>
          <w:sz w:val="32"/>
          <w:szCs w:val="32"/>
          <w:lang w:val="en-US" w:bidi="ar-SA"/>
        </w:rPr>
        <w:t>莱特美特等跨境品牌出海营销头部服务商共同打造苏州成功的标杆性案例</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Times New Roman" w:hAnsi="Times New Roman" w:eastAsia="仿宋_GB2312" w:cs="Times New Roman"/>
          <w:snapToGrid w:val="0"/>
          <w:color w:val="000000"/>
          <w:spacing w:val="0"/>
          <w:kern w:val="0"/>
          <w:sz w:val="32"/>
          <w:szCs w:val="32"/>
          <w:lang w:val="en-US" w:bidi="ar-SA"/>
        </w:rPr>
        <w:t>树立制造业企业开展跨境电商的信心</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Times New Roman" w:hAnsi="Times New Roman" w:eastAsia="仿宋_GB2312" w:cs="Times New Roman"/>
          <w:snapToGrid w:val="0"/>
          <w:color w:val="000000"/>
          <w:spacing w:val="0"/>
          <w:kern w:val="0"/>
          <w:sz w:val="32"/>
          <w:szCs w:val="32"/>
          <w:lang w:val="en-US" w:bidi="ar-SA"/>
        </w:rPr>
        <w:t>带领大批优质苏州制造企业一同探索可行的出海路径和模式</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Times New Roman" w:hAnsi="Times New Roman" w:eastAsia="仿宋_GB2312" w:cs="Times New Roman"/>
          <w:snapToGrid w:val="0"/>
          <w:color w:val="000000"/>
          <w:spacing w:val="0"/>
          <w:kern w:val="0"/>
          <w:sz w:val="32"/>
          <w:szCs w:val="32"/>
          <w:lang w:val="en-US" w:bidi="ar-SA"/>
        </w:rPr>
        <w:t>针对莱特美特办公地址迁移问题</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Times New Roman" w:hAnsi="Times New Roman" w:eastAsia="仿宋_GB2312" w:cs="Times New Roman"/>
          <w:snapToGrid w:val="0"/>
          <w:color w:val="000000"/>
          <w:spacing w:val="0"/>
          <w:kern w:val="0"/>
          <w:sz w:val="32"/>
          <w:szCs w:val="32"/>
          <w:lang w:val="en-US" w:bidi="ar-SA"/>
        </w:rPr>
        <w:t>将</w:t>
      </w:r>
      <w:r>
        <w:rPr>
          <w:rFonts w:hint="eastAsia" w:ascii="Times New Roman" w:hAnsi="Times New Roman" w:eastAsia="仿宋_GB2312" w:cs="Times New Roman"/>
          <w:snapToGrid w:val="0"/>
          <w:color w:val="000000"/>
          <w:spacing w:val="0"/>
          <w:kern w:val="0"/>
          <w:sz w:val="32"/>
          <w:szCs w:val="32"/>
          <w:lang w:val="en-US" w:eastAsia="zh-CN" w:bidi="ar-SA"/>
        </w:rPr>
        <w:t>会</w:t>
      </w:r>
      <w:r>
        <w:rPr>
          <w:rFonts w:hint="eastAsia" w:ascii="Times New Roman" w:hAnsi="Times New Roman" w:eastAsia="仿宋_GB2312" w:cs="Times New Roman"/>
          <w:snapToGrid w:val="0"/>
          <w:color w:val="000000"/>
          <w:spacing w:val="0"/>
          <w:kern w:val="0"/>
          <w:sz w:val="32"/>
          <w:szCs w:val="32"/>
          <w:lang w:val="en-US" w:bidi="ar-SA"/>
        </w:rPr>
        <w:t>同高新区共同协调</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Times New Roman" w:hAnsi="Times New Roman" w:eastAsia="仿宋_GB2312" w:cs="Times New Roman"/>
          <w:snapToGrid w:val="0"/>
          <w:color w:val="000000"/>
          <w:spacing w:val="0"/>
          <w:kern w:val="0"/>
          <w:sz w:val="32"/>
          <w:szCs w:val="32"/>
          <w:lang w:val="en-US" w:eastAsia="zh-CN" w:bidi="ar-SA"/>
        </w:rPr>
        <w:t>拟提供天都大厦等优质</w:t>
      </w:r>
      <w:r>
        <w:rPr>
          <w:rFonts w:hint="eastAsia" w:ascii="Times New Roman" w:hAnsi="Times New Roman" w:eastAsia="仿宋_GB2312" w:cs="Times New Roman"/>
          <w:snapToGrid w:val="0"/>
          <w:color w:val="000000"/>
          <w:spacing w:val="0"/>
          <w:kern w:val="0"/>
          <w:sz w:val="32"/>
          <w:szCs w:val="32"/>
          <w:lang w:val="en-US" w:bidi="ar-SA"/>
        </w:rPr>
        <w:t>载体推荐方案</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Times New Roman" w:hAnsi="Times New Roman" w:eastAsia="仿宋_GB2312" w:cs="Times New Roman"/>
          <w:snapToGrid w:val="0"/>
          <w:color w:val="000000"/>
          <w:spacing w:val="0"/>
          <w:kern w:val="0"/>
          <w:sz w:val="32"/>
          <w:szCs w:val="32"/>
          <w:lang w:val="en-US" w:bidi="ar-SA"/>
        </w:rPr>
        <w:t>针对际客国际来苏本地化发展存在的人才招聘及储备</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Times New Roman" w:hAnsi="Times New Roman" w:eastAsia="仿宋_GB2312" w:cs="Times New Roman"/>
          <w:snapToGrid w:val="0"/>
          <w:color w:val="000000"/>
          <w:spacing w:val="0"/>
          <w:kern w:val="0"/>
          <w:sz w:val="32"/>
          <w:szCs w:val="32"/>
          <w:lang w:val="en-US" w:bidi="ar-SA"/>
        </w:rPr>
        <w:t>供应商的合作及选择</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Times New Roman" w:hAnsi="Times New Roman" w:eastAsia="仿宋_GB2312" w:cs="Times New Roman"/>
          <w:snapToGrid w:val="0"/>
          <w:color w:val="000000"/>
          <w:spacing w:val="0"/>
          <w:kern w:val="0"/>
          <w:sz w:val="32"/>
          <w:szCs w:val="32"/>
          <w:lang w:val="en-US" w:bidi="ar-SA"/>
        </w:rPr>
        <w:t>政务服务环境等方面的顾虑</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Times New Roman" w:hAnsi="Times New Roman" w:eastAsia="仿宋_GB2312" w:cs="Times New Roman"/>
          <w:snapToGrid w:val="0"/>
          <w:color w:val="000000"/>
          <w:spacing w:val="0"/>
          <w:kern w:val="0"/>
          <w:sz w:val="32"/>
          <w:szCs w:val="32"/>
          <w:lang w:val="en-US" w:bidi="ar-SA"/>
        </w:rPr>
        <w:t>将协调</w:t>
      </w:r>
      <w:r>
        <w:rPr>
          <w:rFonts w:hint="eastAsia" w:ascii="Times New Roman" w:hAnsi="Times New Roman" w:eastAsia="仿宋_GB2312" w:cs="Times New Roman"/>
          <w:snapToGrid w:val="0"/>
          <w:color w:val="000000"/>
          <w:spacing w:val="0"/>
          <w:kern w:val="0"/>
          <w:sz w:val="32"/>
          <w:szCs w:val="32"/>
          <w:lang w:val="en-US" w:eastAsia="zh-CN" w:bidi="ar-SA"/>
        </w:rPr>
        <w:t>人才部门</w:t>
      </w:r>
      <w:r>
        <w:rPr>
          <w:rFonts w:hint="eastAsia" w:ascii="Times New Roman" w:hAnsi="Times New Roman" w:eastAsia="仿宋_GB2312" w:cs="Times New Roman"/>
          <w:snapToGrid w:val="0"/>
          <w:color w:val="000000"/>
          <w:spacing w:val="0"/>
          <w:kern w:val="0"/>
          <w:sz w:val="32"/>
          <w:szCs w:val="32"/>
          <w:lang w:val="en-US" w:bidi="ar-SA"/>
        </w:rPr>
        <w:t>对接我市高校</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Times New Roman" w:hAnsi="Times New Roman" w:eastAsia="仿宋_GB2312" w:cs="Times New Roman"/>
          <w:snapToGrid w:val="0"/>
          <w:color w:val="000000"/>
          <w:spacing w:val="0"/>
          <w:kern w:val="0"/>
          <w:sz w:val="32"/>
          <w:szCs w:val="32"/>
          <w:lang w:val="en-US" w:bidi="ar-SA"/>
        </w:rPr>
        <w:t>做好人才精准输送</w:t>
      </w:r>
      <w:r>
        <w:rPr>
          <w:rFonts w:hint="eastAsia" w:ascii="Times New Roman" w:hAnsi="Times New Roman" w:eastAsia="仿宋_GB2312" w:cs="Times New Roman"/>
          <w:snapToGrid w:val="0"/>
          <w:color w:val="000000"/>
          <w:spacing w:val="0"/>
          <w:kern w:val="0"/>
          <w:sz w:val="32"/>
          <w:szCs w:val="32"/>
          <w:lang w:val="en-US" w:eastAsia="zh-CN" w:bidi="ar-SA"/>
        </w:rPr>
        <w:t>。</w:t>
      </w:r>
      <w:r>
        <w:rPr>
          <w:rFonts w:hint="eastAsia" w:ascii="Times New Roman" w:hAnsi="Times New Roman" w:eastAsia="仿宋_GB2312" w:cs="Times New Roman"/>
          <w:snapToGrid w:val="0"/>
          <w:color w:val="000000"/>
          <w:spacing w:val="0"/>
          <w:kern w:val="0"/>
          <w:sz w:val="32"/>
          <w:szCs w:val="32"/>
          <w:lang w:val="en-US" w:bidi="ar-SA"/>
        </w:rPr>
        <w:t>同时</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Times New Roman" w:hAnsi="Times New Roman" w:eastAsia="仿宋_GB2312" w:cs="Times New Roman"/>
          <w:snapToGrid w:val="0"/>
          <w:color w:val="000000"/>
          <w:spacing w:val="0"/>
          <w:kern w:val="0"/>
          <w:sz w:val="32"/>
          <w:szCs w:val="32"/>
          <w:lang w:val="en-US" w:bidi="ar-SA"/>
        </w:rPr>
        <w:t>协调海关等部门</w:t>
      </w:r>
      <w:r>
        <w:rPr>
          <w:rFonts w:hint="eastAsia" w:ascii="Times New Roman" w:hAnsi="Times New Roman" w:eastAsia="仿宋_GB2312" w:cs="Times New Roman"/>
          <w:snapToGrid w:val="0"/>
          <w:color w:val="000000"/>
          <w:spacing w:val="0"/>
          <w:kern w:val="0"/>
          <w:sz w:val="32"/>
          <w:szCs w:val="32"/>
          <w:lang w:val="en-US" w:eastAsia="zh-CN" w:bidi="ar-SA"/>
        </w:rPr>
        <w:t>开展</w:t>
      </w:r>
      <w:r>
        <w:rPr>
          <w:rFonts w:hint="eastAsia" w:ascii="Times New Roman" w:hAnsi="Times New Roman" w:eastAsia="仿宋_GB2312" w:cs="Times New Roman"/>
          <w:snapToGrid w:val="0"/>
          <w:color w:val="000000"/>
          <w:spacing w:val="0"/>
          <w:kern w:val="0"/>
          <w:sz w:val="32"/>
          <w:szCs w:val="32"/>
          <w:lang w:val="en-US" w:bidi="ar-SA"/>
        </w:rPr>
        <w:t>便利化通关</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Times New Roman" w:hAnsi="Times New Roman" w:eastAsia="仿宋_GB2312" w:cs="Times New Roman"/>
          <w:snapToGrid w:val="0"/>
          <w:color w:val="000000"/>
          <w:spacing w:val="0"/>
          <w:kern w:val="0"/>
          <w:sz w:val="32"/>
          <w:szCs w:val="32"/>
          <w:lang w:val="en-US" w:bidi="ar-SA"/>
        </w:rPr>
        <w:t>给予企业更加高效便捷的政务服务</w:t>
      </w:r>
      <w:r>
        <w:rPr>
          <w:rFonts w:hint="default" w:ascii="Times New Roman" w:hAnsi="Times New Roman" w:eastAsia="仿宋_GB2312" w:cs="Times New Roman"/>
          <w:snapToGrid w:val="0"/>
          <w:color w:val="000000"/>
          <w:spacing w:val="0"/>
          <w:kern w:val="0"/>
          <w:sz w:val="32"/>
          <w:szCs w:val="32"/>
          <w:lang w:val="en-US" w:bidi="ar-SA"/>
        </w:rPr>
        <w:t>，</w:t>
      </w:r>
      <w:r>
        <w:rPr>
          <w:rFonts w:hint="eastAsia" w:ascii="Times New Roman" w:hAnsi="Times New Roman" w:eastAsia="仿宋_GB2312" w:cs="Times New Roman"/>
          <w:snapToGrid w:val="0"/>
          <w:color w:val="000000"/>
          <w:spacing w:val="0"/>
          <w:kern w:val="0"/>
          <w:sz w:val="32"/>
          <w:szCs w:val="32"/>
          <w:lang w:val="en-US" w:bidi="ar-SA"/>
        </w:rPr>
        <w:t>将本地企业的报关数据留存在苏州</w:t>
      </w:r>
      <w:r>
        <w:rPr>
          <w:rFonts w:hint="default" w:ascii="Times New Roman" w:hAnsi="Times New Roman" w:eastAsia="仿宋_GB2312" w:cs="Times New Roman"/>
          <w:snapToGrid w:val="0"/>
          <w:color w:val="000000"/>
          <w:spacing w:val="0"/>
          <w:kern w:val="0"/>
          <w:sz w:val="32"/>
          <w:szCs w:val="32"/>
          <w:lang w:val="en-US" w:bidi="ar-SA"/>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spacing w:val="0"/>
          <w:kern w:val="0"/>
          <w:sz w:val="32"/>
          <w:szCs w:val="32"/>
        </w:rPr>
      </w:pPr>
      <w:r>
        <w:rPr>
          <w:rFonts w:hint="eastAsia" w:ascii="黑体" w:hAnsi="黑体" w:eastAsia="黑体" w:cs="宋体"/>
          <w:spacing w:val="0"/>
          <w:kern w:val="0"/>
          <w:sz w:val="32"/>
          <w:szCs w:val="32"/>
          <w:lang w:val="en-US" w:eastAsia="zh-CN"/>
        </w:rPr>
        <w:t>三</w:t>
      </w:r>
      <w:r>
        <w:rPr>
          <w:rFonts w:hint="eastAsia" w:ascii="黑体" w:hAnsi="黑体" w:eastAsia="黑体" w:cs="宋体"/>
          <w:spacing w:val="0"/>
          <w:kern w:val="0"/>
          <w:sz w:val="32"/>
          <w:szCs w:val="32"/>
        </w:rPr>
        <w:t>、下阶段</w:t>
      </w:r>
      <w:r>
        <w:rPr>
          <w:rFonts w:hint="eastAsia" w:ascii="黑体" w:hAnsi="黑体" w:eastAsia="黑体"/>
          <w:spacing w:val="0"/>
          <w:kern w:val="0"/>
          <w:sz w:val="32"/>
          <w:szCs w:val="32"/>
        </w:rPr>
        <w:t>工作思路和举措</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napToGrid w:val="0"/>
          <w:color w:val="auto"/>
          <w:spacing w:val="0"/>
          <w:kern w:val="0"/>
          <w:sz w:val="32"/>
          <w:szCs w:val="32"/>
          <w:highlight w:val="none"/>
          <w:u w:val="none"/>
          <w:lang w:val="en-US" w:eastAsia="zh-CN"/>
        </w:rPr>
      </w:pPr>
      <w:r>
        <w:rPr>
          <w:rFonts w:hint="eastAsia" w:ascii="仿宋_GB2312" w:hAnsi="仿宋_GB2312" w:eastAsia="仿宋_GB2312" w:cs="仿宋_GB2312"/>
          <w:snapToGrid w:val="0"/>
          <w:color w:val="000000"/>
          <w:spacing w:val="0"/>
          <w:kern w:val="0"/>
          <w:sz w:val="32"/>
          <w:szCs w:val="32"/>
          <w:highlight w:val="none"/>
          <w:lang w:val="en-US" w:eastAsia="zh-CN" w:bidi="ar-SA"/>
        </w:rPr>
        <w:t xml:space="preserve">今年是我市跨境电商发展的攻坚突破年，下一阶段，我们将学习深圳经验，一方面结合产业和禀赋优势，积极发展“跨境电商+产业带”模式，以推动跨境电商龙头企业发展为着力点，更大程度拓展外贸增量，助力外贸稳增长促转型。另一方面，以吸引头部平台的区域性配套型、功能型企业落户作为完善跨境电商产业链、生态链的抓手，力争实现市场主体更多、头部企业更强、服务环境更优的跨境电商生态。 </w:t>
      </w:r>
      <w:r>
        <w:rPr>
          <w:rFonts w:hint="eastAsia" w:ascii="仿宋" w:hAnsi="仿宋" w:eastAsia="仿宋" w:cs="仿宋"/>
          <w:snapToGrid w:val="0"/>
          <w:color w:val="auto"/>
          <w:spacing w:val="0"/>
          <w:kern w:val="0"/>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spacing w:val="0"/>
          <w:kern w:val="0"/>
          <w:sz w:val="32"/>
          <w:szCs w:val="32"/>
        </w:rPr>
      </w:pPr>
      <w:r>
        <w:rPr>
          <w:rFonts w:hint="eastAsia" w:ascii="楷体_GB2312" w:hAnsi="楷体_GB2312" w:eastAsia="楷体_GB2312" w:cs="楷体_GB2312"/>
          <w:spacing w:val="0"/>
          <w:kern w:val="0"/>
          <w:sz w:val="32"/>
          <w:szCs w:val="32"/>
          <w:lang w:val="en-US" w:bidi="ar-SA"/>
        </w:rPr>
        <w:t>一是尽快协调解</w:t>
      </w:r>
      <w:r>
        <w:rPr>
          <w:rFonts w:hint="eastAsia" w:ascii="楷体_GB2312" w:eastAsia="楷体_GB2312"/>
          <w:color w:val="auto"/>
          <w:spacing w:val="0"/>
          <w:kern w:val="0"/>
          <w:sz w:val="32"/>
          <w:szCs w:val="32"/>
          <w:lang w:val="en-US"/>
        </w:rPr>
        <w:t>决当前企业诉求</w:t>
      </w:r>
      <w:r>
        <w:rPr>
          <w:rFonts w:hint="default" w:ascii="楷体_GB2312" w:eastAsia="楷体_GB2312"/>
          <w:color w:val="auto"/>
          <w:spacing w:val="0"/>
          <w:kern w:val="0"/>
          <w:sz w:val="32"/>
          <w:szCs w:val="32"/>
        </w:rPr>
        <w:t>。</w:t>
      </w:r>
      <w:r>
        <w:rPr>
          <w:rFonts w:hint="default" w:ascii="仿宋_GB2312" w:hAnsi="仿宋_GB2312" w:eastAsia="仿宋_GB2312" w:cs="仿宋_GB2312"/>
          <w:snapToGrid w:val="0"/>
          <w:color w:val="000000"/>
          <w:spacing w:val="0"/>
          <w:kern w:val="0"/>
          <w:sz w:val="32"/>
          <w:szCs w:val="32"/>
          <w:lang w:val="en-US" w:bidi="ar-SA"/>
        </w:rPr>
        <w:t>发挥好部门工作</w:t>
      </w:r>
      <w:r>
        <w:rPr>
          <w:rFonts w:hint="eastAsia" w:ascii="仿宋_GB2312" w:hAnsi="仿宋_GB2312" w:eastAsia="仿宋_GB2312" w:cs="仿宋_GB2312"/>
          <w:snapToGrid w:val="0"/>
          <w:color w:val="000000"/>
          <w:spacing w:val="0"/>
          <w:kern w:val="0"/>
          <w:sz w:val="32"/>
          <w:szCs w:val="32"/>
          <w:lang w:val="en-US" w:bidi="ar-SA"/>
        </w:rPr>
        <w:t>例会</w:t>
      </w:r>
      <w:r>
        <w:rPr>
          <w:rFonts w:hint="default" w:ascii="仿宋_GB2312" w:hAnsi="仿宋_GB2312" w:eastAsia="仿宋_GB2312" w:cs="仿宋_GB2312"/>
          <w:snapToGrid w:val="0"/>
          <w:color w:val="000000"/>
          <w:spacing w:val="0"/>
          <w:kern w:val="0"/>
          <w:sz w:val="32"/>
          <w:szCs w:val="32"/>
          <w:lang w:val="en-US" w:bidi="ar-SA"/>
        </w:rPr>
        <w:t>机制作用，</w:t>
      </w:r>
      <w:r>
        <w:rPr>
          <w:rFonts w:hint="eastAsia" w:ascii="仿宋_GB2312" w:hAnsi="仿宋_GB2312" w:eastAsia="仿宋_GB2312" w:cs="仿宋_GB2312"/>
          <w:snapToGrid w:val="0"/>
          <w:color w:val="000000"/>
          <w:spacing w:val="0"/>
          <w:kern w:val="0"/>
          <w:sz w:val="32"/>
          <w:szCs w:val="32"/>
          <w:lang w:val="en-US" w:bidi="ar-SA"/>
        </w:rPr>
        <w:t>筹备</w:t>
      </w:r>
      <w:r>
        <w:rPr>
          <w:rFonts w:hint="eastAsia" w:ascii="仿宋_GB2312" w:hAnsi="仿宋_GB2312" w:eastAsia="仿宋_GB2312" w:cs="仿宋_GB2312"/>
          <w:snapToGrid w:val="0"/>
          <w:color w:val="000000"/>
          <w:spacing w:val="0"/>
          <w:kern w:val="0"/>
          <w:sz w:val="32"/>
          <w:szCs w:val="32"/>
          <w:lang w:val="en-US" w:eastAsia="zh-CN" w:bidi="ar-SA"/>
        </w:rPr>
        <w:t>召开</w:t>
      </w:r>
      <w:r>
        <w:rPr>
          <w:rFonts w:hint="eastAsia" w:ascii="仿宋_GB2312" w:hAnsi="仿宋_GB2312" w:eastAsia="仿宋_GB2312" w:cs="仿宋_GB2312"/>
          <w:snapToGrid w:val="0"/>
          <w:color w:val="000000"/>
          <w:spacing w:val="0"/>
          <w:kern w:val="0"/>
          <w:sz w:val="32"/>
          <w:szCs w:val="32"/>
          <w:lang w:val="en-US" w:bidi="ar-SA"/>
        </w:rPr>
        <w:t>第二次部门工作例会</w:t>
      </w:r>
      <w:r>
        <w:rPr>
          <w:rFonts w:hint="default" w:ascii="仿宋_GB2312" w:hAnsi="仿宋_GB2312" w:eastAsia="仿宋_GB2312" w:cs="仿宋_GB2312"/>
          <w:snapToGrid w:val="0"/>
          <w:color w:val="000000"/>
          <w:spacing w:val="0"/>
          <w:kern w:val="0"/>
          <w:sz w:val="32"/>
          <w:szCs w:val="32"/>
          <w:lang w:val="en-US" w:bidi="ar-SA"/>
        </w:rPr>
        <w:t>，</w:t>
      </w:r>
      <w:r>
        <w:rPr>
          <w:rFonts w:hint="eastAsia" w:ascii="仿宋_GB2312" w:hAnsi="仿宋_GB2312" w:eastAsia="仿宋_GB2312" w:cs="仿宋_GB2312"/>
          <w:snapToGrid w:val="0"/>
          <w:color w:val="000000"/>
          <w:spacing w:val="0"/>
          <w:kern w:val="0"/>
          <w:sz w:val="32"/>
          <w:szCs w:val="32"/>
          <w:lang w:val="en-US" w:bidi="ar-SA"/>
        </w:rPr>
        <w:t>重点</w:t>
      </w:r>
      <w:r>
        <w:rPr>
          <w:rFonts w:hint="eastAsia" w:ascii="仿宋_GB2312" w:hAnsi="仿宋_GB2312" w:eastAsia="仿宋_GB2312" w:cs="仿宋_GB2312"/>
          <w:snapToGrid w:val="0"/>
          <w:color w:val="000000"/>
          <w:spacing w:val="0"/>
          <w:kern w:val="0"/>
          <w:sz w:val="32"/>
          <w:szCs w:val="32"/>
          <w:lang w:val="en-US" w:eastAsia="zh-CN" w:bidi="ar-SA"/>
        </w:rPr>
        <w:t>探讨</w:t>
      </w:r>
      <w:r>
        <w:rPr>
          <w:rFonts w:hint="eastAsia" w:ascii="仿宋_GB2312" w:hAnsi="仿宋_GB2312" w:eastAsia="仿宋_GB2312" w:cs="仿宋_GB2312"/>
          <w:snapToGrid w:val="0"/>
          <w:color w:val="000000"/>
          <w:spacing w:val="0"/>
          <w:kern w:val="0"/>
          <w:sz w:val="32"/>
          <w:szCs w:val="32"/>
          <w:lang w:val="en-US" w:bidi="ar-SA"/>
        </w:rPr>
        <w:t>深圳调研过程中企业亟需支持和解决的重点问题及诉求，研究讨论我市跨境电商发展中面临的问题和制约因素，在争取国际邮件交换站获批等方面实现突破</w:t>
      </w:r>
      <w:r>
        <w:rPr>
          <w:rFonts w:hint="default" w:ascii="仿宋_GB2312" w:hAnsi="仿宋_GB2312" w:eastAsia="仿宋_GB2312" w:cs="仿宋_GB2312"/>
          <w:snapToGrid w:val="0"/>
          <w:color w:val="000000"/>
          <w:spacing w:val="0"/>
          <w:kern w:val="0"/>
          <w:sz w:val="32"/>
          <w:szCs w:val="32"/>
          <w:lang w:val="en-US" w:bidi="ar-SA"/>
        </w:rPr>
        <w:t>，</w:t>
      </w:r>
      <w:r>
        <w:rPr>
          <w:rFonts w:hint="eastAsia" w:ascii="仿宋_GB2312" w:hAnsi="仿宋_GB2312" w:eastAsia="仿宋_GB2312" w:cs="仿宋_GB2312"/>
          <w:snapToGrid w:val="0"/>
          <w:color w:val="000000"/>
          <w:spacing w:val="0"/>
          <w:kern w:val="0"/>
          <w:sz w:val="32"/>
          <w:szCs w:val="32"/>
          <w:lang w:val="en-US" w:bidi="ar-SA"/>
        </w:rPr>
        <w:t>协调海关等部门帮助服务型企业跑通本地便利化通关，对于企业需要一事一议的事项加大支持力度</w:t>
      </w:r>
      <w:r>
        <w:rPr>
          <w:rFonts w:hint="default" w:ascii="仿宋_GB2312" w:hAnsi="仿宋_GB2312" w:eastAsia="仿宋_GB2312" w:cs="仿宋_GB2312"/>
          <w:snapToGrid w:val="0"/>
          <w:color w:val="000000"/>
          <w:spacing w:val="0"/>
          <w:kern w:val="0"/>
          <w:sz w:val="32"/>
          <w:szCs w:val="32"/>
          <w:lang w:val="en-US" w:bidi="ar-SA"/>
        </w:rPr>
        <w:t>，</w:t>
      </w:r>
      <w:r>
        <w:rPr>
          <w:rFonts w:hint="eastAsia" w:ascii="仿宋_GB2312" w:hAnsi="仿宋_GB2312" w:eastAsia="仿宋_GB2312" w:cs="仿宋_GB2312"/>
          <w:snapToGrid w:val="0"/>
          <w:color w:val="000000"/>
          <w:spacing w:val="0"/>
          <w:kern w:val="0"/>
          <w:sz w:val="32"/>
          <w:szCs w:val="32"/>
          <w:lang w:val="en-US" w:bidi="ar-SA"/>
        </w:rPr>
        <w:t>力争将本地企业的报关数据更多留存在苏州。</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spacing w:val="0"/>
          <w:kern w:val="0"/>
        </w:rPr>
      </w:pPr>
      <w:r>
        <w:rPr>
          <w:rFonts w:hint="eastAsia" w:ascii="楷体_GB2312" w:eastAsia="楷体_GB2312"/>
          <w:color w:val="auto"/>
          <w:spacing w:val="0"/>
          <w:kern w:val="0"/>
          <w:sz w:val="32"/>
          <w:szCs w:val="32"/>
          <w:lang w:val="en-US" w:eastAsia="zh-CN"/>
        </w:rPr>
        <w:t>二</w:t>
      </w:r>
      <w:r>
        <w:rPr>
          <w:rFonts w:hint="eastAsia" w:ascii="楷体_GB2312" w:eastAsia="楷体_GB2312"/>
          <w:color w:val="auto"/>
          <w:spacing w:val="0"/>
          <w:kern w:val="0"/>
          <w:sz w:val="32"/>
          <w:szCs w:val="32"/>
        </w:rPr>
        <w:t>是紧密结合我市产业带强化</w:t>
      </w:r>
      <w:r>
        <w:rPr>
          <w:rFonts w:hint="eastAsia" w:ascii="楷体_GB2312" w:eastAsia="楷体_GB2312"/>
          <w:color w:val="auto"/>
          <w:spacing w:val="0"/>
          <w:kern w:val="0"/>
          <w:sz w:val="32"/>
          <w:szCs w:val="32"/>
          <w:lang w:val="en-US"/>
        </w:rPr>
        <w:t>重点项目精准招商</w:t>
      </w:r>
      <w:r>
        <w:rPr>
          <w:rFonts w:hint="eastAsia" w:ascii="楷体_GB2312" w:eastAsia="楷体_GB2312"/>
          <w:color w:val="auto"/>
          <w:spacing w:val="0"/>
          <w:kern w:val="0"/>
          <w:sz w:val="32"/>
          <w:szCs w:val="32"/>
        </w:rPr>
        <w:t>。</w:t>
      </w:r>
      <w:r>
        <w:rPr>
          <w:rFonts w:hint="eastAsia" w:ascii="仿宋_GB2312" w:hAnsi="仿宋_GB2312" w:eastAsia="仿宋_GB2312" w:cs="仿宋_GB2312"/>
          <w:snapToGrid w:val="0"/>
          <w:color w:val="000000"/>
          <w:spacing w:val="0"/>
          <w:kern w:val="0"/>
          <w:sz w:val="32"/>
          <w:szCs w:val="32"/>
          <w:lang w:val="en-US" w:eastAsia="zh-CN" w:bidi="ar-SA"/>
        </w:rPr>
        <w:t>加大对物流通关、宣传推广</w:t>
      </w:r>
      <w:r>
        <w:rPr>
          <w:rFonts w:hint="default" w:ascii="仿宋_GB2312" w:hAnsi="仿宋_GB2312" w:eastAsia="仿宋_GB2312" w:cs="仿宋_GB2312"/>
          <w:snapToGrid w:val="0"/>
          <w:color w:val="000000"/>
          <w:spacing w:val="0"/>
          <w:kern w:val="0"/>
          <w:sz w:val="32"/>
          <w:szCs w:val="32"/>
          <w:lang w:val="en-US" w:eastAsia="zh-CN" w:bidi="ar-SA"/>
        </w:rPr>
        <w:t>、</w:t>
      </w:r>
      <w:r>
        <w:rPr>
          <w:rFonts w:hint="eastAsia" w:ascii="仿宋_GB2312" w:hAnsi="仿宋_GB2312" w:eastAsia="仿宋_GB2312" w:cs="仿宋_GB2312"/>
          <w:snapToGrid w:val="0"/>
          <w:color w:val="000000"/>
          <w:spacing w:val="0"/>
          <w:kern w:val="0"/>
          <w:sz w:val="32"/>
          <w:szCs w:val="32"/>
          <w:lang w:val="en-US" w:bidi="ar-SA"/>
        </w:rPr>
        <w:t>品牌塑造</w:t>
      </w:r>
      <w:r>
        <w:rPr>
          <w:rFonts w:hint="eastAsia" w:ascii="仿宋_GB2312" w:hAnsi="仿宋_GB2312" w:eastAsia="仿宋_GB2312" w:cs="仿宋_GB2312"/>
          <w:snapToGrid w:val="0"/>
          <w:color w:val="000000"/>
          <w:spacing w:val="0"/>
          <w:kern w:val="0"/>
          <w:sz w:val="32"/>
          <w:szCs w:val="32"/>
          <w:lang w:val="en-US" w:eastAsia="zh-CN" w:bidi="ar-SA"/>
        </w:rPr>
        <w:t>等专业领域服务机构的招引，</w:t>
      </w:r>
      <w:r>
        <w:rPr>
          <w:rFonts w:hint="eastAsia" w:ascii="仿宋_GB2312" w:hAnsi="仿宋_GB2312" w:eastAsia="仿宋_GB2312" w:cs="仿宋_GB2312"/>
          <w:snapToGrid w:val="0"/>
          <w:color w:val="000000"/>
          <w:spacing w:val="0"/>
          <w:kern w:val="0"/>
          <w:sz w:val="32"/>
          <w:szCs w:val="32"/>
          <w:lang w:val="en-US" w:bidi="ar-SA"/>
        </w:rPr>
        <w:t>尤其是助力企业品牌塑造</w:t>
      </w:r>
      <w:r>
        <w:rPr>
          <w:rFonts w:hint="default" w:ascii="仿宋_GB2312" w:hAnsi="仿宋_GB2312" w:eastAsia="仿宋_GB2312" w:cs="仿宋_GB2312"/>
          <w:snapToGrid w:val="0"/>
          <w:color w:val="000000"/>
          <w:spacing w:val="0"/>
          <w:kern w:val="0"/>
          <w:sz w:val="32"/>
          <w:szCs w:val="32"/>
          <w:lang w:val="en-US" w:bidi="ar-SA"/>
        </w:rPr>
        <w:t>、</w:t>
      </w:r>
      <w:r>
        <w:rPr>
          <w:rFonts w:hint="eastAsia" w:ascii="仿宋_GB2312" w:hAnsi="仿宋_GB2312" w:eastAsia="仿宋_GB2312" w:cs="仿宋_GB2312"/>
          <w:snapToGrid w:val="0"/>
          <w:color w:val="000000"/>
          <w:spacing w:val="0"/>
          <w:kern w:val="0"/>
          <w:sz w:val="32"/>
          <w:szCs w:val="32"/>
          <w:lang w:val="en-US" w:bidi="ar-SA"/>
        </w:rPr>
        <w:t>引领跨境电商高质量发展的服务型企业</w:t>
      </w:r>
      <w:r>
        <w:rPr>
          <w:rFonts w:hint="default" w:ascii="仿宋_GB2312" w:hAnsi="仿宋_GB2312" w:eastAsia="仿宋_GB2312" w:cs="仿宋_GB2312"/>
          <w:snapToGrid w:val="0"/>
          <w:color w:val="000000"/>
          <w:spacing w:val="0"/>
          <w:kern w:val="0"/>
          <w:sz w:val="32"/>
          <w:szCs w:val="32"/>
          <w:lang w:val="en-US" w:bidi="ar-SA"/>
        </w:rPr>
        <w:t>，</w:t>
      </w:r>
      <w:r>
        <w:rPr>
          <w:rFonts w:hint="eastAsia" w:ascii="仿宋_GB2312" w:hAnsi="仿宋_GB2312" w:eastAsia="仿宋_GB2312" w:cs="仿宋_GB2312"/>
          <w:snapToGrid w:val="0"/>
          <w:color w:val="000000"/>
          <w:spacing w:val="0"/>
          <w:kern w:val="0"/>
          <w:sz w:val="32"/>
          <w:szCs w:val="32"/>
          <w:lang w:val="en-US" w:eastAsia="zh-CN" w:bidi="ar-SA"/>
        </w:rPr>
        <w:t>形成良好的跨境电商</w:t>
      </w:r>
      <w:r>
        <w:rPr>
          <w:rFonts w:hint="default" w:ascii="仿宋_GB2312" w:hAnsi="仿宋_GB2312" w:eastAsia="仿宋_GB2312" w:cs="仿宋_GB2312"/>
          <w:snapToGrid w:val="0"/>
          <w:color w:val="000000"/>
          <w:spacing w:val="0"/>
          <w:kern w:val="0"/>
          <w:sz w:val="32"/>
          <w:szCs w:val="32"/>
          <w:lang w:val="en-US" w:eastAsia="zh-CN" w:bidi="ar-SA"/>
        </w:rPr>
        <w:t>产业</w:t>
      </w:r>
      <w:r>
        <w:rPr>
          <w:rFonts w:hint="eastAsia" w:ascii="仿宋_GB2312" w:hAnsi="仿宋_GB2312" w:eastAsia="仿宋_GB2312" w:cs="仿宋_GB2312"/>
          <w:snapToGrid w:val="0"/>
          <w:color w:val="000000"/>
          <w:spacing w:val="0"/>
          <w:kern w:val="0"/>
          <w:sz w:val="32"/>
          <w:szCs w:val="32"/>
          <w:lang w:val="en-US" w:eastAsia="zh-CN" w:bidi="ar-SA"/>
        </w:rPr>
        <w:t>生态。</w:t>
      </w:r>
      <w:r>
        <w:rPr>
          <w:rFonts w:hint="default" w:ascii="仿宋_GB2312" w:hAnsi="仿宋_GB2312" w:eastAsia="仿宋_GB2312" w:cs="仿宋_GB2312"/>
          <w:snapToGrid w:val="0"/>
          <w:color w:val="000000"/>
          <w:spacing w:val="0"/>
          <w:kern w:val="0"/>
          <w:sz w:val="32"/>
          <w:szCs w:val="32"/>
          <w:lang w:val="en-US" w:bidi="ar-SA"/>
        </w:rPr>
        <w:t>加大跨境电商重大项目招引力度，重点吸引头部平台设立区域性配套型、功能型企业落户，以项目落地吸引更多跨境电商生态企业集聚。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napToGrid w:val="0"/>
          <w:color w:val="000000"/>
          <w:spacing w:val="0"/>
          <w:kern w:val="0"/>
          <w:sz w:val="32"/>
          <w:szCs w:val="32"/>
          <w:lang w:bidi="ar-SA"/>
        </w:rPr>
      </w:pPr>
      <w:r>
        <w:rPr>
          <w:rFonts w:hint="eastAsia" w:ascii="楷体_GB2312" w:eastAsia="楷体_GB2312"/>
          <w:color w:val="auto"/>
          <w:spacing w:val="0"/>
          <w:kern w:val="0"/>
          <w:sz w:val="32"/>
          <w:szCs w:val="32"/>
          <w:lang w:val="en-US" w:eastAsia="zh-CN"/>
        </w:rPr>
        <w:t>三</w:t>
      </w:r>
      <w:r>
        <w:rPr>
          <w:rFonts w:hint="eastAsia" w:ascii="楷体_GB2312" w:eastAsia="楷体_GB2312"/>
          <w:color w:val="auto"/>
          <w:spacing w:val="0"/>
          <w:kern w:val="0"/>
          <w:sz w:val="32"/>
          <w:szCs w:val="32"/>
        </w:rPr>
        <w:t>是</w:t>
      </w:r>
      <w:r>
        <w:rPr>
          <w:rFonts w:hint="eastAsia" w:ascii="楷体_GB2312" w:eastAsia="楷体_GB2312"/>
          <w:color w:val="auto"/>
          <w:spacing w:val="0"/>
          <w:kern w:val="0"/>
          <w:sz w:val="32"/>
          <w:szCs w:val="32"/>
          <w:lang w:val="en-US" w:eastAsia="zh-CN"/>
        </w:rPr>
        <w:t>着力</w:t>
      </w:r>
      <w:r>
        <w:rPr>
          <w:rFonts w:hint="eastAsia" w:ascii="楷体_GB2312" w:eastAsia="楷体_GB2312"/>
          <w:color w:val="auto"/>
          <w:spacing w:val="0"/>
          <w:kern w:val="0"/>
          <w:sz w:val="32"/>
          <w:szCs w:val="32"/>
          <w:lang w:val="en-US"/>
        </w:rPr>
        <w:t>推动</w:t>
      </w:r>
      <w:r>
        <w:rPr>
          <w:rFonts w:hint="eastAsia" w:ascii="楷体_GB2312" w:eastAsia="楷体_GB2312"/>
          <w:color w:val="auto"/>
          <w:spacing w:val="0"/>
          <w:kern w:val="0"/>
          <w:sz w:val="32"/>
          <w:szCs w:val="32"/>
        </w:rPr>
        <w:t>苏州</w:t>
      </w:r>
      <w:r>
        <w:rPr>
          <w:rFonts w:hint="eastAsia" w:ascii="楷体_GB2312" w:eastAsia="楷体_GB2312"/>
          <w:color w:val="auto"/>
          <w:spacing w:val="0"/>
          <w:kern w:val="0"/>
          <w:sz w:val="32"/>
          <w:szCs w:val="32"/>
          <w:lang w:val="en-US"/>
        </w:rPr>
        <w:t>品牌出海</w:t>
      </w:r>
      <w:r>
        <w:rPr>
          <w:rFonts w:hint="eastAsia" w:ascii="楷体_GB2312" w:eastAsia="楷体_GB2312"/>
          <w:color w:val="auto"/>
          <w:spacing w:val="0"/>
          <w:kern w:val="0"/>
          <w:sz w:val="32"/>
          <w:szCs w:val="32"/>
        </w:rPr>
        <w:t>。</w:t>
      </w:r>
      <w:r>
        <w:rPr>
          <w:rFonts w:hint="eastAsia" w:ascii="仿宋_GB2312" w:hAnsi="仿宋_GB2312" w:eastAsia="仿宋_GB2312" w:cs="仿宋_GB2312"/>
          <w:snapToGrid w:val="0"/>
          <w:color w:val="000000"/>
          <w:spacing w:val="0"/>
          <w:kern w:val="0"/>
          <w:sz w:val="32"/>
          <w:szCs w:val="32"/>
          <w:lang w:val="en-US" w:bidi="ar-SA"/>
        </w:rPr>
        <w:t>进一步引导我市龙头制造业外贸企业品牌出海转型</w:t>
      </w:r>
      <w:r>
        <w:rPr>
          <w:rFonts w:hint="eastAsia" w:ascii="仿宋_GB2312" w:hAnsi="仿宋_GB2312" w:eastAsia="仿宋_GB2312" w:cs="仿宋_GB2312"/>
          <w:snapToGrid w:val="0"/>
          <w:color w:val="000000"/>
          <w:spacing w:val="0"/>
          <w:kern w:val="0"/>
          <w:sz w:val="32"/>
          <w:szCs w:val="32"/>
          <w:lang w:bidi="ar-SA"/>
        </w:rPr>
        <w:t>，加快跨境电商品牌培育，</w:t>
      </w:r>
      <w:r>
        <w:rPr>
          <w:rFonts w:hint="eastAsia" w:ascii="仿宋_GB2312" w:hAnsi="仿宋_GB2312" w:eastAsia="仿宋_GB2312" w:cs="仿宋_GB2312"/>
          <w:snapToGrid w:val="0"/>
          <w:color w:val="000000"/>
          <w:spacing w:val="0"/>
          <w:kern w:val="0"/>
          <w:sz w:val="32"/>
          <w:szCs w:val="32"/>
          <w:lang w:val="en-US" w:bidi="ar-SA"/>
        </w:rPr>
        <w:t>联合莱特美特等全国优质服务商共同打造苏州标杆案例</w:t>
      </w:r>
      <w:r>
        <w:rPr>
          <w:rFonts w:hint="eastAsia" w:ascii="仿宋_GB2312" w:hAnsi="仿宋_GB2312" w:eastAsia="仿宋_GB2312" w:cs="仿宋_GB2312"/>
          <w:snapToGrid w:val="0"/>
          <w:color w:val="000000"/>
          <w:spacing w:val="0"/>
          <w:kern w:val="0"/>
          <w:sz w:val="32"/>
          <w:szCs w:val="32"/>
          <w:lang w:bidi="ar-SA"/>
        </w:rPr>
        <w:t>，探索</w:t>
      </w:r>
      <w:r>
        <w:rPr>
          <w:rFonts w:hint="eastAsia" w:ascii="仿宋_GB2312" w:hAnsi="仿宋_GB2312" w:eastAsia="仿宋_GB2312" w:cs="仿宋_GB2312"/>
          <w:snapToGrid w:val="0"/>
          <w:color w:val="000000"/>
          <w:spacing w:val="0"/>
          <w:kern w:val="0"/>
          <w:sz w:val="32"/>
          <w:szCs w:val="32"/>
          <w:lang w:val="en-US" w:bidi="ar-SA"/>
        </w:rPr>
        <w:t>我市企业</w:t>
      </w:r>
      <w:r>
        <w:rPr>
          <w:rFonts w:hint="eastAsia" w:ascii="仿宋_GB2312" w:hAnsi="仿宋_GB2312" w:eastAsia="仿宋_GB2312" w:cs="仿宋_GB2312"/>
          <w:snapToGrid w:val="0"/>
          <w:color w:val="000000"/>
          <w:spacing w:val="0"/>
          <w:kern w:val="0"/>
          <w:sz w:val="32"/>
          <w:szCs w:val="32"/>
          <w:lang w:bidi="ar-SA"/>
        </w:rPr>
        <w:t>可行的出海路径和模式，</w:t>
      </w:r>
      <w:r>
        <w:rPr>
          <w:rFonts w:hint="eastAsia" w:ascii="仿宋_GB2312" w:hAnsi="仿宋_GB2312" w:eastAsia="仿宋_GB2312" w:cs="仿宋_GB2312"/>
          <w:snapToGrid w:val="0"/>
          <w:color w:val="000000"/>
          <w:spacing w:val="0"/>
          <w:kern w:val="0"/>
          <w:sz w:val="32"/>
          <w:szCs w:val="32"/>
          <w:lang w:val="en-US" w:bidi="ar-SA"/>
        </w:rPr>
        <w:t>树立企业品牌出海的信心</w:t>
      </w:r>
      <w:r>
        <w:rPr>
          <w:rFonts w:hint="eastAsia" w:ascii="仿宋_GB2312" w:hAnsi="仿宋_GB2312" w:eastAsia="仿宋_GB2312" w:cs="仿宋_GB2312"/>
          <w:snapToGrid w:val="0"/>
          <w:color w:val="000000"/>
          <w:spacing w:val="0"/>
          <w:kern w:val="0"/>
          <w:sz w:val="32"/>
          <w:szCs w:val="32"/>
          <w:lang w:bidi="ar-SA"/>
        </w:rPr>
        <w:t>。</w:t>
      </w:r>
      <w:r>
        <w:rPr>
          <w:rFonts w:hint="eastAsia" w:ascii="仿宋_GB2312" w:hAnsi="仿宋_GB2312" w:eastAsia="仿宋_GB2312" w:cs="仿宋_GB2312"/>
          <w:snapToGrid w:val="0"/>
          <w:color w:val="000000"/>
          <w:spacing w:val="0"/>
          <w:kern w:val="0"/>
          <w:sz w:val="32"/>
          <w:szCs w:val="32"/>
          <w:lang w:val="en-US" w:eastAsia="zh-CN" w:bidi="ar-SA"/>
        </w:rPr>
        <w:t>拓展</w:t>
      </w:r>
      <w:r>
        <w:rPr>
          <w:rFonts w:hint="eastAsia" w:ascii="仿宋_GB2312" w:hAnsi="仿宋_GB2312" w:eastAsia="仿宋_GB2312" w:cs="仿宋_GB2312"/>
          <w:snapToGrid w:val="0"/>
          <w:color w:val="000000"/>
          <w:spacing w:val="0"/>
          <w:kern w:val="0"/>
          <w:sz w:val="32"/>
          <w:szCs w:val="32"/>
          <w:lang w:val="en-US" w:bidi="ar-SA"/>
        </w:rPr>
        <w:t>与</w:t>
      </w:r>
      <w:r>
        <w:rPr>
          <w:rFonts w:hint="eastAsia" w:ascii="仿宋_GB2312" w:hAnsi="仿宋_GB2312" w:eastAsia="仿宋_GB2312" w:cs="仿宋_GB2312"/>
          <w:snapToGrid w:val="0"/>
          <w:color w:val="000000"/>
          <w:spacing w:val="0"/>
          <w:kern w:val="0"/>
          <w:sz w:val="32"/>
          <w:szCs w:val="32"/>
          <w:lang w:val="en-US" w:eastAsia="zh-CN" w:bidi="ar-SA"/>
        </w:rPr>
        <w:t>Temu、Tiktok、Shopee</w:t>
      </w:r>
      <w:r>
        <w:rPr>
          <w:rFonts w:hint="eastAsia" w:ascii="仿宋_GB2312" w:hAnsi="仿宋_GB2312" w:eastAsia="仿宋_GB2312" w:cs="仿宋_GB2312"/>
          <w:snapToGrid w:val="0"/>
          <w:color w:val="000000"/>
          <w:spacing w:val="0"/>
          <w:kern w:val="0"/>
          <w:sz w:val="32"/>
          <w:szCs w:val="32"/>
          <w:lang w:val="en-US" w:bidi="ar-SA"/>
        </w:rPr>
        <w:t>等平台合作的深度</w:t>
      </w:r>
      <w:r>
        <w:rPr>
          <w:rFonts w:hint="eastAsia" w:ascii="仿宋_GB2312" w:hAnsi="仿宋_GB2312" w:eastAsia="仿宋_GB2312" w:cs="仿宋_GB2312"/>
          <w:snapToGrid w:val="0"/>
          <w:color w:val="000000"/>
          <w:spacing w:val="0"/>
          <w:kern w:val="0"/>
          <w:sz w:val="32"/>
          <w:szCs w:val="32"/>
          <w:lang w:val="en-US" w:eastAsia="zh-CN" w:bidi="ar-SA"/>
        </w:rPr>
        <w:t>、广度</w:t>
      </w:r>
      <w:r>
        <w:rPr>
          <w:rFonts w:hint="eastAsia" w:ascii="仿宋_GB2312" w:hAnsi="仿宋_GB2312" w:eastAsia="仿宋_GB2312" w:cs="仿宋_GB2312"/>
          <w:snapToGrid w:val="0"/>
          <w:color w:val="000000"/>
          <w:spacing w:val="0"/>
          <w:kern w:val="0"/>
          <w:sz w:val="32"/>
          <w:szCs w:val="32"/>
          <w:lang w:val="en-US" w:bidi="ar-SA"/>
        </w:rPr>
        <w:t>，推动小家电、汽车零配件、家居服饰等产业向“品牌塑造”转化</w:t>
      </w:r>
      <w:r>
        <w:rPr>
          <w:rFonts w:hint="eastAsia" w:ascii="仿宋_GB2312" w:hAnsi="仿宋_GB2312" w:eastAsia="仿宋_GB2312" w:cs="仿宋_GB2312"/>
          <w:snapToGrid w:val="0"/>
          <w:color w:val="000000"/>
          <w:spacing w:val="0"/>
          <w:kern w:val="0"/>
          <w:sz w:val="32"/>
          <w:szCs w:val="32"/>
          <w:lang w:bidi="ar-SA"/>
        </w:rPr>
        <w:t>。</w:t>
      </w:r>
    </w:p>
    <w:p>
      <w:pPr>
        <w:pStyle w:val="2"/>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default" w:ascii="仿宋_GB2312" w:hAnsi="仿宋_GB2312" w:eastAsia="仿宋_GB2312" w:cs="仿宋_GB2312"/>
          <w:b w:val="0"/>
          <w:snapToGrid w:val="0"/>
          <w:color w:val="000000"/>
          <w:spacing w:val="0"/>
          <w:kern w:val="0"/>
          <w:sz w:val="32"/>
          <w:szCs w:val="32"/>
          <w:lang w:val="en-US" w:bidi="ar-SA"/>
        </w:rPr>
      </w:pPr>
      <w:r>
        <w:rPr>
          <w:rFonts w:hint="eastAsia" w:ascii="楷体_GB2312" w:hAnsi="等线" w:eastAsia="楷体_GB2312" w:cs="宋体"/>
          <w:b w:val="0"/>
          <w:color w:val="auto"/>
          <w:spacing w:val="0"/>
          <w:kern w:val="0"/>
          <w:sz w:val="32"/>
          <w:szCs w:val="32"/>
          <w:lang w:val="en-US" w:eastAsia="zh-CN" w:bidi="ar-SA"/>
        </w:rPr>
        <w:t>四</w:t>
      </w:r>
      <w:r>
        <w:rPr>
          <w:rFonts w:hint="eastAsia" w:ascii="楷体_GB2312" w:hAnsi="等线" w:eastAsia="楷体_GB2312" w:cs="宋体"/>
          <w:b w:val="0"/>
          <w:color w:val="auto"/>
          <w:spacing w:val="0"/>
          <w:kern w:val="0"/>
          <w:sz w:val="32"/>
          <w:szCs w:val="32"/>
          <w:lang w:val="en-US" w:bidi="ar-SA"/>
        </w:rPr>
        <w:t>是</w:t>
      </w:r>
      <w:r>
        <w:rPr>
          <w:rFonts w:hint="eastAsia" w:ascii="楷体_GB2312" w:hAnsi="等线" w:eastAsia="楷体_GB2312" w:cs="宋体"/>
          <w:b w:val="0"/>
          <w:color w:val="auto"/>
          <w:spacing w:val="0"/>
          <w:kern w:val="0"/>
          <w:sz w:val="32"/>
          <w:szCs w:val="32"/>
          <w:lang w:val="en-US" w:eastAsia="zh-CN" w:bidi="ar-SA"/>
        </w:rPr>
        <w:t>推广</w:t>
      </w:r>
      <w:r>
        <w:rPr>
          <w:rFonts w:hint="eastAsia" w:ascii="楷体_GB2312" w:hAnsi="等线" w:eastAsia="楷体_GB2312" w:cs="宋体"/>
          <w:b w:val="0"/>
          <w:color w:val="auto"/>
          <w:spacing w:val="0"/>
          <w:kern w:val="0"/>
          <w:sz w:val="32"/>
          <w:szCs w:val="32"/>
          <w:lang w:val="en-US" w:bidi="ar-SA"/>
        </w:rPr>
        <w:t>常熟模式组织企业参加展会。</w:t>
      </w:r>
      <w:r>
        <w:rPr>
          <w:rFonts w:hint="eastAsia" w:ascii="仿宋_GB2312" w:hAnsi="仿宋_GB2312" w:eastAsia="仿宋_GB2312" w:cs="仿宋_GB2312"/>
          <w:b w:val="0"/>
          <w:snapToGrid w:val="0"/>
          <w:color w:val="000000"/>
          <w:spacing w:val="0"/>
          <w:kern w:val="0"/>
          <w:sz w:val="32"/>
          <w:szCs w:val="32"/>
          <w:lang w:val="en-US" w:eastAsia="zh-CN" w:bidi="ar-SA"/>
        </w:rPr>
        <w:t>组织全市跨境电商重点企业参加跨境电商重点展会，搭建苏州城市馆展示我市跨境电商整体形象，并探索将</w:t>
      </w:r>
      <w:r>
        <w:rPr>
          <w:rFonts w:hint="eastAsia" w:ascii="仿宋_GB2312" w:hAnsi="仿宋_GB2312" w:eastAsia="仿宋_GB2312" w:cs="仿宋_GB2312"/>
          <w:b w:val="0"/>
          <w:snapToGrid w:val="0"/>
          <w:color w:val="000000"/>
          <w:spacing w:val="0"/>
          <w:kern w:val="0"/>
          <w:sz w:val="32"/>
          <w:szCs w:val="32"/>
          <w:lang w:val="en-US" w:bidi="ar-SA"/>
        </w:rPr>
        <w:t>深圳国际跨境电商贸易博览会</w:t>
      </w:r>
      <w:r>
        <w:rPr>
          <w:rFonts w:hint="eastAsia" w:ascii="仿宋_GB2312" w:hAnsi="仿宋_GB2312" w:eastAsia="仿宋_GB2312" w:cs="仿宋_GB2312"/>
          <w:b w:val="0"/>
          <w:snapToGrid w:val="0"/>
          <w:color w:val="000000"/>
          <w:spacing w:val="0"/>
          <w:kern w:val="0"/>
          <w:sz w:val="32"/>
          <w:szCs w:val="32"/>
          <w:lang w:val="en-US" w:eastAsia="zh-CN" w:bidi="ar-SA"/>
        </w:rPr>
        <w:t>纳入苏州市贸易促进计划，对企业参展给与补贴。</w:t>
      </w:r>
      <w:r>
        <w:rPr>
          <w:rFonts w:hint="eastAsia" w:ascii="仿宋_GB2312" w:hAnsi="仿宋_GB2312" w:eastAsia="仿宋_GB2312" w:cs="仿宋_GB2312"/>
          <w:b w:val="0"/>
          <w:snapToGrid w:val="0"/>
          <w:color w:val="000000"/>
          <w:spacing w:val="0"/>
          <w:kern w:val="0"/>
          <w:sz w:val="32"/>
          <w:szCs w:val="32"/>
          <w:lang w:val="en-US" w:bidi="ar-SA"/>
        </w:rPr>
        <w:t>积极推动更多板块借鉴参考常熟参展模式</w:t>
      </w:r>
      <w:r>
        <w:rPr>
          <w:rFonts w:hint="default" w:ascii="仿宋_GB2312" w:hAnsi="仿宋_GB2312" w:eastAsia="仿宋_GB2312" w:cs="仿宋_GB2312"/>
          <w:b w:val="0"/>
          <w:snapToGrid w:val="0"/>
          <w:color w:val="000000"/>
          <w:spacing w:val="0"/>
          <w:kern w:val="0"/>
          <w:sz w:val="32"/>
          <w:szCs w:val="32"/>
          <w:lang w:val="en-US" w:bidi="ar-SA"/>
        </w:rPr>
        <w:t>，</w:t>
      </w:r>
      <w:r>
        <w:rPr>
          <w:rFonts w:hint="eastAsia" w:ascii="仿宋_GB2312" w:hAnsi="仿宋_GB2312" w:eastAsia="仿宋_GB2312" w:cs="仿宋_GB2312"/>
          <w:b w:val="0"/>
          <w:snapToGrid w:val="0"/>
          <w:color w:val="000000"/>
          <w:spacing w:val="0"/>
          <w:kern w:val="0"/>
          <w:sz w:val="32"/>
          <w:szCs w:val="32"/>
          <w:lang w:val="en-US" w:bidi="ar-SA"/>
        </w:rPr>
        <w:t>由政府牵头组织搭建场馆场地</w:t>
      </w:r>
      <w:r>
        <w:rPr>
          <w:rFonts w:hint="default" w:ascii="仿宋_GB2312" w:hAnsi="仿宋_GB2312" w:eastAsia="仿宋_GB2312" w:cs="仿宋_GB2312"/>
          <w:b w:val="0"/>
          <w:snapToGrid w:val="0"/>
          <w:color w:val="000000"/>
          <w:spacing w:val="0"/>
          <w:kern w:val="0"/>
          <w:sz w:val="32"/>
          <w:szCs w:val="32"/>
          <w:lang w:val="en-US" w:bidi="ar-SA"/>
        </w:rPr>
        <w:t>，</w:t>
      </w:r>
      <w:r>
        <w:rPr>
          <w:rFonts w:hint="eastAsia" w:ascii="仿宋_GB2312" w:hAnsi="仿宋_GB2312" w:eastAsia="仿宋_GB2312" w:cs="仿宋_GB2312"/>
          <w:b w:val="0"/>
          <w:snapToGrid w:val="0"/>
          <w:color w:val="000000"/>
          <w:spacing w:val="0"/>
          <w:kern w:val="0"/>
          <w:sz w:val="32"/>
          <w:szCs w:val="32"/>
          <w:lang w:val="en-US" w:bidi="ar-SA"/>
        </w:rPr>
        <w:t>企业选派人员参展</w:t>
      </w:r>
      <w:r>
        <w:rPr>
          <w:rFonts w:hint="default" w:ascii="仿宋_GB2312" w:hAnsi="仿宋_GB2312" w:eastAsia="仿宋_GB2312" w:cs="仿宋_GB2312"/>
          <w:b w:val="0"/>
          <w:snapToGrid w:val="0"/>
          <w:color w:val="000000"/>
          <w:spacing w:val="0"/>
          <w:kern w:val="0"/>
          <w:sz w:val="32"/>
          <w:szCs w:val="32"/>
          <w:lang w:val="en-US" w:bidi="ar-SA"/>
        </w:rPr>
        <w:t>，打开跨境电商市场</w:t>
      </w:r>
      <w:r>
        <w:rPr>
          <w:rFonts w:hint="eastAsia" w:ascii="仿宋_GB2312" w:hAnsi="仿宋_GB2312" w:eastAsia="仿宋_GB2312" w:cs="仿宋_GB2312"/>
          <w:b w:val="0"/>
          <w:snapToGrid w:val="0"/>
          <w:color w:val="000000"/>
          <w:spacing w:val="0"/>
          <w:kern w:val="0"/>
          <w:sz w:val="32"/>
          <w:szCs w:val="32"/>
          <w:lang w:val="en-US" w:bidi="ar-SA"/>
        </w:rPr>
        <w:t>销售</w:t>
      </w:r>
      <w:r>
        <w:rPr>
          <w:rFonts w:hint="default" w:ascii="仿宋_GB2312" w:hAnsi="仿宋_GB2312" w:eastAsia="仿宋_GB2312" w:cs="仿宋_GB2312"/>
          <w:b w:val="0"/>
          <w:snapToGrid w:val="0"/>
          <w:color w:val="000000"/>
          <w:spacing w:val="0"/>
          <w:kern w:val="0"/>
          <w:sz w:val="32"/>
          <w:szCs w:val="32"/>
          <w:lang w:val="en-US" w:bidi="ar-SA"/>
        </w:rPr>
        <w:t>渠道，</w:t>
      </w:r>
      <w:r>
        <w:rPr>
          <w:rFonts w:hint="eastAsia" w:ascii="仿宋_GB2312" w:hAnsi="仿宋_GB2312" w:eastAsia="仿宋_GB2312" w:cs="仿宋_GB2312"/>
          <w:b w:val="0"/>
          <w:snapToGrid w:val="0"/>
          <w:color w:val="000000"/>
          <w:spacing w:val="0"/>
          <w:kern w:val="0"/>
          <w:sz w:val="32"/>
          <w:szCs w:val="32"/>
          <w:lang w:val="en-US" w:bidi="ar-SA"/>
        </w:rPr>
        <w:t>持续开拓新市场</w:t>
      </w:r>
      <w:r>
        <w:rPr>
          <w:rFonts w:hint="default" w:ascii="仿宋_GB2312" w:hAnsi="仿宋_GB2312" w:eastAsia="仿宋_GB2312" w:cs="仿宋_GB2312"/>
          <w:b w:val="0"/>
          <w:snapToGrid w:val="0"/>
          <w:color w:val="000000"/>
          <w:spacing w:val="0"/>
          <w:kern w:val="0"/>
          <w:sz w:val="32"/>
          <w:szCs w:val="32"/>
          <w:lang w:val="en-US" w:bidi="ar-SA"/>
        </w:rPr>
        <w:t>。</w:t>
      </w:r>
    </w:p>
    <w:p>
      <w:pPr>
        <w:pStyle w:val="2"/>
        <w:keepNext w:val="0"/>
        <w:keepLines w:val="0"/>
        <w:pageBreakBefore w:val="0"/>
        <w:widowControl w:val="0"/>
        <w:kinsoku/>
        <w:wordWrap/>
        <w:overflowPunct/>
        <w:topLinePunct w:val="0"/>
        <w:autoSpaceDE/>
        <w:autoSpaceDN/>
        <w:bidi w:val="0"/>
        <w:adjustRightInd w:val="0"/>
        <w:snapToGrid w:val="0"/>
        <w:spacing w:line="600" w:lineRule="exact"/>
        <w:ind w:firstLine="6086" w:firstLineChars="1902"/>
        <w:jc w:val="left"/>
        <w:textAlignment w:val="auto"/>
        <w:rPr>
          <w:rFonts w:ascii="Calibri" w:hAnsi="Calibri" w:eastAsia="楷体_GB2312"/>
          <w:b w:val="0"/>
          <w:bCs/>
          <w:spacing w:val="0"/>
          <w:kern w:val="0"/>
          <w:sz w:val="32"/>
          <w:szCs w:val="21"/>
        </w:rPr>
      </w:pPr>
      <w:r>
        <w:rPr>
          <w:rFonts w:hint="eastAsia" w:ascii="Calibri" w:hAnsi="Calibri" w:eastAsia="楷体_GB2312"/>
          <w:b w:val="0"/>
          <w:bCs/>
          <w:spacing w:val="0"/>
          <w:kern w:val="0"/>
          <w:sz w:val="32"/>
          <w:szCs w:val="21"/>
        </w:rPr>
        <w:t>（苏州市商务局）</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rPr>
          <w:rFonts w:hint="eastAsia"/>
        </w:rPr>
      </w:pPr>
      <w:bookmarkStart w:id="0" w:name="_GoBack"/>
      <w:bookmarkEnd w:id="0"/>
    </w:p>
    <w:p>
      <w:pPr>
        <w:rPr>
          <w:rFonts w:hint="eastAsia"/>
        </w:rPr>
      </w:pPr>
    </w:p>
    <w:p>
      <w:pPr>
        <w:pStyle w:val="2"/>
        <w:rPr>
          <w:rFonts w:hint="eastAsia"/>
        </w:rPr>
      </w:pPr>
    </w:p>
    <w:p>
      <w:pPr>
        <w:spacing w:before="156" w:beforeLines="50" w:line="240" w:lineRule="atLeast"/>
        <w:rPr>
          <w:rFonts w:eastAsia="仿宋_GB2312"/>
          <w:b/>
          <w:position w:val="18"/>
          <w:sz w:val="32"/>
          <w:szCs w:val="10"/>
          <w:u w:val="thick"/>
        </w:rPr>
      </w:pPr>
      <w:r>
        <w:rPr>
          <w:rFonts w:hint="eastAsia" w:eastAsia="楷体_GB2312"/>
          <w:sz w:val="32"/>
          <w:szCs w:val="32"/>
        </w:rPr>
        <w:t>本期责任编辑：</w:t>
      </w:r>
      <w:r>
        <w:rPr>
          <w:rFonts w:hint="eastAsia" w:eastAsia="楷体_GB2312"/>
          <w:sz w:val="32"/>
          <w:szCs w:val="32"/>
          <w:lang w:eastAsia="zh-CN"/>
        </w:rPr>
        <w:t>袁和发</w:t>
      </w:r>
      <w:r>
        <w:rPr>
          <w:rFonts w:hint="eastAsia" w:eastAsia="楷体_GB2312"/>
          <w:sz w:val="32"/>
          <w:szCs w:val="32"/>
          <w:lang w:val="en-US" w:eastAsia="zh-CN"/>
        </w:rPr>
        <w:t xml:space="preserve"> </w:t>
      </w:r>
      <w:r>
        <w:rPr>
          <w:rFonts w:hint="eastAsia" w:eastAsia="楷体_GB2312"/>
          <w:sz w:val="32"/>
          <w:szCs w:val="32"/>
        </w:rPr>
        <w:t xml:space="preserve">    校对：</w:t>
      </w:r>
      <w:r>
        <w:rPr>
          <w:rFonts w:hint="eastAsia" w:eastAsia="楷体_GB2312"/>
          <w:sz w:val="32"/>
          <w:szCs w:val="32"/>
          <w:lang w:eastAsia="zh-CN"/>
        </w:rPr>
        <w:t>张蓓</w:t>
      </w:r>
      <w:r>
        <w:rPr>
          <w:rFonts w:hint="eastAsia" w:eastAsia="楷体_GB2312"/>
          <w:sz w:val="32"/>
          <w:szCs w:val="32"/>
        </w:rPr>
        <w:t xml:space="preserve">   </w:t>
      </w:r>
      <w:r>
        <w:rPr>
          <w:rFonts w:hint="eastAsia" w:eastAsia="楷体_GB2312"/>
          <w:sz w:val="32"/>
          <w:szCs w:val="32"/>
          <w:lang w:val="en-US" w:eastAsia="zh-CN"/>
        </w:rPr>
        <w:t xml:space="preserve"> </w:t>
      </w:r>
      <w:r>
        <w:rPr>
          <w:rFonts w:hint="eastAsia" w:eastAsia="楷体_GB2312"/>
          <w:sz w:val="32"/>
          <w:szCs w:val="32"/>
        </w:rPr>
        <w:t xml:space="preserve"> 审核：孙建江</w:t>
      </w:r>
    </w:p>
    <w:p>
      <w:pPr>
        <w:spacing w:line="400" w:lineRule="exact"/>
        <w:ind w:right="-328" w:rightChars="-156"/>
        <w:rPr>
          <w:rFonts w:eastAsia="仿宋_GB2312"/>
          <w:b/>
          <w:sz w:val="32"/>
          <w:szCs w:val="10"/>
          <w:u w:val="thick"/>
        </w:rPr>
      </w:pPr>
      <w:r>
        <w:rPr>
          <w:rFonts w:hint="eastAsia" w:eastAsia="仿宋_GB2312"/>
          <w:b/>
          <w:position w:val="18"/>
          <w:sz w:val="32"/>
          <w:szCs w:val="10"/>
          <w:u w:val="thick"/>
        </w:rPr>
        <w:t xml:space="preserve">                                                    </w:t>
      </w:r>
    </w:p>
    <w:p>
      <w:pPr>
        <w:spacing w:line="360" w:lineRule="exact"/>
        <w:ind w:left="-178" w:leftChars="-85" w:right="-693" w:rightChars="-330" w:firstLine="380" w:firstLineChars="119"/>
        <w:rPr>
          <w:rFonts w:hAnsi="Calibri" w:eastAsia="仿宋_GB2312"/>
          <w:kern w:val="0"/>
          <w:sz w:val="32"/>
          <w:szCs w:val="32"/>
        </w:rPr>
      </w:pPr>
      <w:r>
        <w:rPr>
          <w:rFonts w:hAnsi="Calibri" w:eastAsia="仿宋_GB2312"/>
          <w:kern w:val="0"/>
          <w:sz w:val="32"/>
          <w:szCs w:val="32"/>
        </w:rPr>
        <w:t>报送：市委、市人大、市政府、市政协领导，市委、市人大、</w:t>
      </w:r>
    </w:p>
    <w:p>
      <w:pPr>
        <w:spacing w:line="360" w:lineRule="exact"/>
        <w:ind w:left="-178" w:leftChars="-85" w:right="-693" w:rightChars="-330" w:firstLine="380" w:firstLineChars="119"/>
        <w:rPr>
          <w:rFonts w:eastAsia="仿宋_GB2312"/>
          <w:kern w:val="0"/>
          <w:sz w:val="32"/>
          <w:szCs w:val="32"/>
        </w:rPr>
      </w:pPr>
      <w:r>
        <w:rPr>
          <w:rFonts w:eastAsia="仿宋_GB2312"/>
          <w:kern w:val="0"/>
          <w:sz w:val="32"/>
          <w:szCs w:val="32"/>
        </w:rPr>
        <w:t>市政府、市政协办公室，省商务厅领导，省商务厅办公室、</w:t>
      </w:r>
    </w:p>
    <w:p>
      <w:pPr>
        <w:spacing w:line="360" w:lineRule="exact"/>
        <w:ind w:left="-178" w:leftChars="-85" w:right="-693" w:rightChars="-330" w:firstLine="380" w:firstLineChars="119"/>
        <w:rPr>
          <w:rFonts w:eastAsia="仿宋_GB2312"/>
          <w:kern w:val="0"/>
          <w:sz w:val="32"/>
          <w:szCs w:val="32"/>
        </w:rPr>
      </w:pPr>
      <w:r>
        <w:rPr>
          <w:rFonts w:eastAsia="仿宋_GB2312"/>
          <w:kern w:val="0"/>
          <w:sz w:val="32"/>
          <w:szCs w:val="32"/>
        </w:rPr>
        <w:t>综合处，各市、区党委、政府，各省级以上开发区党工委、</w:t>
      </w:r>
    </w:p>
    <w:p>
      <w:pPr>
        <w:spacing w:line="360" w:lineRule="exact"/>
        <w:ind w:left="-178" w:leftChars="-85" w:right="-693" w:rightChars="-330" w:firstLine="380" w:firstLineChars="119"/>
        <w:rPr>
          <w:rFonts w:eastAsia="仿宋_GB2312"/>
          <w:kern w:val="0"/>
          <w:sz w:val="32"/>
          <w:szCs w:val="32"/>
        </w:rPr>
      </w:pPr>
      <w:r>
        <w:rPr>
          <w:rFonts w:eastAsia="仿宋_GB2312"/>
          <w:kern w:val="0"/>
          <w:sz w:val="32"/>
          <w:szCs w:val="32"/>
        </w:rPr>
        <w:t>管委会，各市、区商务局、招商局，工业园区经发委、</w:t>
      </w:r>
      <w:r>
        <w:rPr>
          <w:rFonts w:hint="eastAsia" w:eastAsia="仿宋_GB2312"/>
          <w:kern w:val="0"/>
          <w:sz w:val="32"/>
          <w:szCs w:val="32"/>
        </w:rPr>
        <w:t xml:space="preserve">自贸区                         </w:t>
      </w:r>
    </w:p>
    <w:p>
      <w:pPr>
        <w:spacing w:line="360" w:lineRule="exact"/>
        <w:ind w:left="-178" w:leftChars="-85" w:right="-693" w:rightChars="-330" w:firstLine="380" w:firstLineChars="119"/>
        <w:rPr>
          <w:rFonts w:eastAsia="仿宋_GB2312"/>
          <w:kern w:val="0"/>
          <w:sz w:val="32"/>
          <w:szCs w:val="32"/>
        </w:rPr>
      </w:pPr>
      <w:r>
        <w:rPr>
          <w:rFonts w:hint="eastAsia" w:eastAsia="仿宋_GB2312"/>
          <w:kern w:val="0"/>
          <w:sz w:val="32"/>
          <w:szCs w:val="32"/>
        </w:rPr>
        <w:t>综合协调局</w:t>
      </w:r>
      <w:r>
        <w:rPr>
          <w:rFonts w:eastAsia="仿宋_GB2312"/>
          <w:kern w:val="0"/>
          <w:sz w:val="32"/>
          <w:szCs w:val="32"/>
        </w:rPr>
        <w:t>，各有关单位。</w:t>
      </w:r>
    </w:p>
    <w:p>
      <w:pPr>
        <w:spacing w:line="360" w:lineRule="exact"/>
        <w:ind w:right="-328" w:rightChars="-156"/>
        <w:rPr>
          <w:rFonts w:eastAsia="仿宋_GB2312"/>
          <w:kern w:val="0"/>
          <w:sz w:val="32"/>
          <w:szCs w:val="32"/>
        </w:rPr>
      </w:pPr>
      <w:r>
        <w:rPr>
          <w:rFonts w:hint="eastAsia" w:eastAsia="仿宋_GB2312"/>
          <w:b/>
          <w:kern w:val="0"/>
          <w:position w:val="18"/>
          <w:sz w:val="32"/>
          <w:szCs w:val="32"/>
          <w:u w:val="thick"/>
        </w:rPr>
        <w:t xml:space="preserve">                                                      </w:t>
      </w:r>
    </w:p>
    <w:p>
      <w:pPr>
        <w:spacing w:line="360" w:lineRule="exact"/>
        <w:ind w:left="-178" w:leftChars="-85" w:right="-693" w:rightChars="-330" w:firstLine="380" w:firstLineChars="119"/>
        <w:rPr>
          <w:rFonts w:ascii="仿宋_GB2312" w:eastAsia="仿宋_GB2312"/>
          <w:kern w:val="0"/>
          <w:sz w:val="32"/>
          <w:szCs w:val="32"/>
        </w:rPr>
      </w:pPr>
      <w:r>
        <w:rPr>
          <w:rFonts w:hint="eastAsia" w:ascii="仿宋_GB2312" w:eastAsia="仿宋_GB2312"/>
          <w:kern w:val="0"/>
          <w:sz w:val="32"/>
          <w:szCs w:val="32"/>
        </w:rPr>
        <w:t>苏州市高新区长江路211号北楼  邮编：215000 共印240份</w:t>
      </w:r>
    </w:p>
    <w:p>
      <w:pPr>
        <w:spacing w:before="156" w:beforeLines="50" w:line="240" w:lineRule="atLeast"/>
        <w:ind w:firstLine="160" w:firstLineChars="50"/>
        <w:rPr>
          <w:rFonts w:hint="default" w:ascii="楷体_GB2312" w:hAnsi="楷体_GB2312" w:eastAsia="楷体_GB2312" w:cs="楷体_GB2312"/>
          <w:b/>
          <w:bCs/>
          <w:kern w:val="0"/>
          <w:sz w:val="32"/>
          <w:szCs w:val="32"/>
          <w:lang w:val="en-US"/>
        </w:rPr>
      </w:pPr>
      <w:r>
        <w:rPr>
          <w:rFonts w:hint="eastAsia" w:ascii="仿宋_GB2312" w:eastAsia="仿宋_GB2312"/>
          <w:kern w:val="0"/>
          <w:sz w:val="32"/>
          <w:szCs w:val="32"/>
        </w:rPr>
        <w:t>电话：68</w:t>
      </w:r>
      <w:r>
        <w:rPr>
          <w:rFonts w:hint="eastAsia" w:ascii="仿宋_GB2312" w:eastAsia="仿宋_GB2312"/>
          <w:kern w:val="0"/>
          <w:sz w:val="32"/>
          <w:szCs w:val="32"/>
          <w:lang w:val="en-US" w:eastAsia="zh-CN"/>
        </w:rPr>
        <w:t xml:space="preserve">707112 </w:t>
      </w:r>
      <w:r>
        <w:rPr>
          <w:rFonts w:hint="eastAsia" w:ascii="仿宋_GB2312" w:eastAsia="仿宋_GB2312"/>
          <w:kern w:val="0"/>
          <w:sz w:val="32"/>
          <w:szCs w:val="32"/>
        </w:rPr>
        <w:t>传真：68707112</w:t>
      </w:r>
    </w:p>
    <w:sectPr>
      <w:footerReference r:id="rId3" w:type="default"/>
      <w:pgSz w:w="11906" w:h="16838"/>
      <w:pgMar w:top="2098" w:right="1474" w:bottom="1984" w:left="1587" w:header="851" w:footer="850"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20 -</w:t>
                          </w:r>
                          <w:r>
                            <w:rPr>
                              <w:rFonts w:ascii="Times New Roman" w:hAnsi="Times New Roman" w:cs="Times New Roman"/>
                              <w:sz w:val="24"/>
                              <w:szCs w:val="24"/>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9"/>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20 -</w:t>
                    </w:r>
                    <w:r>
                      <w:rPr>
                        <w:rFonts w:ascii="Times New Roman" w:hAnsi="Times New Roman" w:cs="Times New Roman"/>
                        <w:sz w:val="24"/>
                        <w:szCs w:val="24"/>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1YTg5OTFiMjI4Yzc4NTMyZjhlN2M2YzM2N2E5NzEifQ=="/>
  </w:docVars>
  <w:rsids>
    <w:rsidRoot w:val="00000000"/>
    <w:rsid w:val="1439399B"/>
    <w:rsid w:val="194128BC"/>
    <w:rsid w:val="37E40A16"/>
    <w:rsid w:val="3D3103CE"/>
    <w:rsid w:val="51B67B4C"/>
    <w:rsid w:val="5B2F1F99"/>
    <w:rsid w:val="64F41B5D"/>
    <w:rsid w:val="71D060A7"/>
    <w:rsid w:val="727322AD"/>
    <w:rsid w:val="7E0B4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qFormat/>
    <w:uiPriority w:val="99"/>
    <w:pPr>
      <w:jc w:val="left"/>
      <w:textAlignment w:val="baseline"/>
      <w:outlineLvl w:val="0"/>
    </w:pPr>
    <w:rPr>
      <w:rFonts w:ascii="微软雅黑" w:hAnsi="微软雅黑" w:eastAsia="微软雅黑"/>
      <w:b/>
      <w:kern w:val="44"/>
      <w:sz w:val="48"/>
      <w:szCs w:val="48"/>
    </w:rPr>
  </w:style>
  <w:style w:type="paragraph" w:styleId="3">
    <w:name w:val="heading 2"/>
    <w:basedOn w:val="1"/>
    <w:next w:val="1"/>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99"/>
    <w:pPr>
      <w:keepNext/>
      <w:keepLines/>
      <w:spacing w:before="260" w:after="260" w:line="416" w:lineRule="auto"/>
      <w:outlineLvl w:val="2"/>
    </w:pPr>
    <w:rPr>
      <w:b/>
      <w:bCs/>
      <w:sz w:val="32"/>
      <w:szCs w:val="32"/>
    </w:rPr>
  </w:style>
  <w:style w:type="character" w:default="1" w:styleId="17">
    <w:name w:val="Default Paragraph Font"/>
    <w:qFormat/>
    <w:uiPriority w:val="1"/>
  </w:style>
  <w:style w:type="table" w:default="1" w:styleId="15">
    <w:name w:val="Normal Table"/>
    <w:qFormat/>
    <w:uiPriority w:val="99"/>
    <w:tblPr>
      <w:tblCellMar>
        <w:top w:w="0" w:type="dxa"/>
        <w:left w:w="108" w:type="dxa"/>
        <w:bottom w:w="0" w:type="dxa"/>
        <w:right w:w="108" w:type="dxa"/>
      </w:tblCellMar>
    </w:tblPr>
  </w:style>
  <w:style w:type="paragraph" w:styleId="5">
    <w:name w:val="Body Text"/>
    <w:basedOn w:val="1"/>
    <w:next w:val="1"/>
    <w:qFormat/>
    <w:uiPriority w:val="0"/>
    <w:pPr>
      <w:jc w:val="center"/>
    </w:pPr>
    <w:rPr>
      <w:sz w:val="32"/>
    </w:rPr>
  </w:style>
  <w:style w:type="paragraph" w:styleId="6">
    <w:name w:val="Body Text Indent"/>
    <w:basedOn w:val="1"/>
    <w:qFormat/>
    <w:uiPriority w:val="0"/>
    <w:pPr>
      <w:spacing w:line="500" w:lineRule="atLeast"/>
      <w:ind w:firstLine="600"/>
    </w:pPr>
    <w:rPr>
      <w:rFonts w:ascii="仿宋_GB2312" w:eastAsia="仿宋_GB2312"/>
      <w:sz w:val="30"/>
      <w:szCs w:val="20"/>
    </w:rPr>
  </w:style>
  <w:style w:type="paragraph" w:styleId="7">
    <w:name w:val="Plain Text"/>
    <w:basedOn w:val="1"/>
    <w:link w:val="31"/>
    <w:qFormat/>
    <w:uiPriority w:val="0"/>
    <w:rPr>
      <w:rFonts w:ascii="宋体" w:hAnsi="Courier New" w:cs="Courier New"/>
      <w:szCs w:val="21"/>
    </w:rPr>
  </w:style>
  <w:style w:type="paragraph" w:styleId="8">
    <w:name w:val="Balloon Text"/>
    <w:basedOn w:val="1"/>
    <w:link w:val="26"/>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1">
    <w:name w:val="toc 2"/>
    <w:basedOn w:val="1"/>
    <w:next w:val="1"/>
    <w:qFormat/>
    <w:uiPriority w:val="0"/>
    <w:pPr>
      <w:spacing w:line="560" w:lineRule="exact"/>
      <w:ind w:left="420" w:leftChars="200" w:firstLine="420" w:firstLineChars="200"/>
    </w:pPr>
    <w:rPr>
      <w:rFonts w:ascii="Calibri" w:hAnsi="Calibri" w:eastAsia="仿宋" w:cs="宋体"/>
      <w:sz w:val="32"/>
      <w:szCs w:val="32"/>
    </w:rPr>
  </w:style>
  <w:style w:type="paragraph" w:styleId="12">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3">
    <w:name w:val="Normal (Web)"/>
    <w:basedOn w:val="1"/>
    <w:qFormat/>
    <w:uiPriority w:val="99"/>
    <w:pPr>
      <w:spacing w:beforeAutospacing="1" w:afterAutospacing="1"/>
      <w:jc w:val="left"/>
    </w:pPr>
    <w:rPr>
      <w:rFonts w:cs="Times New Roman"/>
      <w:kern w:val="0"/>
      <w:sz w:val="24"/>
    </w:rPr>
  </w:style>
  <w:style w:type="paragraph" w:styleId="14">
    <w:name w:val="Body Text First Indent"/>
    <w:basedOn w:val="5"/>
    <w:next w:val="1"/>
    <w:qFormat/>
    <w:uiPriority w:val="0"/>
    <w:pPr>
      <w:ind w:firstLine="420" w:firstLineChars="100"/>
    </w:p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rPr>
  </w:style>
  <w:style w:type="character" w:styleId="19">
    <w:name w:val="Emphasis"/>
    <w:basedOn w:val="17"/>
    <w:qFormat/>
    <w:uiPriority w:val="20"/>
    <w:rPr>
      <w:i/>
    </w:rPr>
  </w:style>
  <w:style w:type="character" w:styleId="20">
    <w:name w:val="Hyperlink"/>
    <w:basedOn w:val="17"/>
    <w:qFormat/>
    <w:uiPriority w:val="99"/>
    <w:rPr>
      <w:color w:val="0000FF"/>
      <w:u w:val="single"/>
    </w:rPr>
  </w:style>
  <w:style w:type="character" w:customStyle="1" w:styleId="21">
    <w:name w:val="页眉 Char"/>
    <w:basedOn w:val="17"/>
    <w:link w:val="10"/>
    <w:qFormat/>
    <w:uiPriority w:val="99"/>
    <w:rPr>
      <w:sz w:val="18"/>
      <w:szCs w:val="18"/>
    </w:rPr>
  </w:style>
  <w:style w:type="character" w:customStyle="1" w:styleId="22">
    <w:name w:val="页脚 Char"/>
    <w:basedOn w:val="17"/>
    <w:link w:val="9"/>
    <w:qFormat/>
    <w:uiPriority w:val="99"/>
    <w:rPr>
      <w:sz w:val="18"/>
      <w:szCs w:val="18"/>
    </w:rPr>
  </w:style>
  <w:style w:type="character" w:customStyle="1" w:styleId="23">
    <w:name w:val="NormalCharacter"/>
    <w:qFormat/>
    <w:uiPriority w:val="0"/>
  </w:style>
  <w:style w:type="paragraph" w:customStyle="1" w:styleId="24">
    <w:name w:val="BodyText1I"/>
    <w:basedOn w:val="1"/>
    <w:qFormat/>
    <w:uiPriority w:val="0"/>
    <w:pPr>
      <w:ind w:firstLine="420" w:firstLineChars="100"/>
      <w:textAlignment w:val="baseline"/>
    </w:pPr>
  </w:style>
  <w:style w:type="paragraph" w:styleId="25">
    <w:name w:val="List Paragraph"/>
    <w:basedOn w:val="1"/>
    <w:qFormat/>
    <w:uiPriority w:val="99"/>
    <w:pPr>
      <w:ind w:firstLine="420" w:firstLineChars="200"/>
    </w:pPr>
  </w:style>
  <w:style w:type="character" w:customStyle="1" w:styleId="26">
    <w:name w:val="批注框文本 Char"/>
    <w:basedOn w:val="17"/>
    <w:link w:val="8"/>
    <w:qFormat/>
    <w:uiPriority w:val="99"/>
    <w:rPr>
      <w:rFonts w:ascii="等线" w:hAnsi="等线" w:eastAsia="等线" w:cs="宋体"/>
      <w:kern w:val="2"/>
      <w:sz w:val="18"/>
      <w:szCs w:val="18"/>
    </w:rPr>
  </w:style>
  <w:style w:type="paragraph" w:customStyle="1" w:styleId="27">
    <w:name w:val="大标题"/>
    <w:basedOn w:val="1"/>
    <w:next w:val="1"/>
    <w:qFormat/>
    <w:uiPriority w:val="0"/>
    <w:pPr>
      <w:adjustRightInd w:val="0"/>
      <w:snapToGrid w:val="0"/>
      <w:spacing w:line="600" w:lineRule="exact"/>
      <w:jc w:val="center"/>
    </w:pPr>
    <w:rPr>
      <w:rFonts w:ascii="Times New Roman" w:hAnsi="Times New Roman" w:eastAsia="方正小标宋简体"/>
      <w:spacing w:val="-18"/>
      <w:sz w:val="44"/>
      <w:szCs w:val="21"/>
    </w:rPr>
  </w:style>
  <w:style w:type="character" w:customStyle="1" w:styleId="28">
    <w:name w:val="font11"/>
    <w:basedOn w:val="17"/>
    <w:qFormat/>
    <w:uiPriority w:val="0"/>
    <w:rPr>
      <w:rFonts w:ascii="仿宋_GB2312" w:eastAsia="仿宋_GB2312" w:cs="仿宋_GB2312"/>
      <w:color w:val="000000"/>
      <w:sz w:val="28"/>
      <w:szCs w:val="28"/>
      <w:u w:val="none"/>
    </w:rPr>
  </w:style>
  <w:style w:type="character" w:customStyle="1" w:styleId="29">
    <w:name w:val="font21"/>
    <w:basedOn w:val="17"/>
    <w:qFormat/>
    <w:uiPriority w:val="0"/>
    <w:rPr>
      <w:rFonts w:hint="default" w:ascii="Times New Roman" w:hAnsi="Times New Roman" w:cs="Times New Roman"/>
      <w:color w:val="000000"/>
      <w:sz w:val="28"/>
      <w:szCs w:val="28"/>
      <w:u w:val="none"/>
    </w:rPr>
  </w:style>
  <w:style w:type="character" w:customStyle="1" w:styleId="30">
    <w:name w:val="font01"/>
    <w:basedOn w:val="17"/>
    <w:qFormat/>
    <w:uiPriority w:val="0"/>
    <w:rPr>
      <w:rFonts w:hint="eastAsia" w:ascii="仿宋_GB2312" w:eastAsia="仿宋_GB2312" w:cs="仿宋_GB2312"/>
      <w:color w:val="FF0000"/>
      <w:sz w:val="28"/>
      <w:szCs w:val="28"/>
      <w:u w:val="none"/>
    </w:rPr>
  </w:style>
  <w:style w:type="character" w:customStyle="1" w:styleId="31">
    <w:name w:val="纯文本 Char"/>
    <w:basedOn w:val="17"/>
    <w:link w:val="7"/>
    <w:qFormat/>
    <w:uiPriority w:val="0"/>
    <w:rPr>
      <w:rFonts w:ascii="宋体" w:hAnsi="Courier New" w:eastAsia="等线"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2999</Words>
  <Characters>3084</Characters>
  <Paragraphs>41</Paragraphs>
  <TotalTime>21</TotalTime>
  <ScaleCrop>false</ScaleCrop>
  <LinksUpToDate>false</LinksUpToDate>
  <CharactersWithSpaces>3259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2020-12-01T17:32:00Z</dcterms:created>
  <dc:creator>桑三博客</dc:creator>
  <cp:lastModifiedBy>袁和发</cp:lastModifiedBy>
  <cp:lastPrinted>2023-09-01T08:11:00Z</cp:lastPrinted>
  <dcterms:modified xsi:type="dcterms:W3CDTF">2023-09-15T02:45:55Z</dcterms:modified>
  <cp:revision>555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5FF8EC99D65F00229547E46478F55905_43</vt:lpwstr>
  </property>
</Properties>
</file>