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56" w:rsidRDefault="00EE2BD9">
      <w:pPr>
        <w:spacing w:line="240" w:lineRule="atLeast"/>
        <w:jc w:val="distribute"/>
        <w:rPr>
          <w:rFonts w:eastAsia="华文新魏"/>
          <w:b/>
          <w:color w:val="000000"/>
          <w:sz w:val="44"/>
          <w:szCs w:val="44"/>
        </w:rPr>
      </w:pPr>
      <w:r>
        <w:rPr>
          <w:rFonts w:eastAsia="华文新魏" w:hint="eastAsia"/>
          <w:b/>
          <w:color w:val="FF0000"/>
          <w:w w:val="66"/>
          <w:sz w:val="150"/>
          <w:szCs w:val="150"/>
        </w:rPr>
        <w:t>商务信息与调研</w:t>
      </w:r>
    </w:p>
    <w:p w:rsidR="001B4756" w:rsidRDefault="001B4756">
      <w:pPr>
        <w:spacing w:line="290" w:lineRule="exact"/>
        <w:jc w:val="center"/>
        <w:rPr>
          <w:rFonts w:eastAsia="方正小标宋简体"/>
          <w:color w:val="3E3E3E"/>
          <w:sz w:val="44"/>
          <w:szCs w:val="44"/>
          <w:shd w:val="clear" w:color="auto" w:fill="FFFFFF"/>
        </w:rPr>
      </w:pPr>
    </w:p>
    <w:p w:rsidR="001B4756" w:rsidRDefault="00EE2BD9">
      <w:pPr>
        <w:spacing w:line="580" w:lineRule="exact"/>
        <w:jc w:val="center"/>
        <w:rPr>
          <w:b/>
          <w:sz w:val="32"/>
          <w:szCs w:val="32"/>
        </w:rPr>
      </w:pPr>
      <w:r>
        <w:rPr>
          <w:rFonts w:hint="eastAsia"/>
          <w:b/>
          <w:sz w:val="32"/>
          <w:szCs w:val="32"/>
        </w:rPr>
        <w:t>第</w:t>
      </w:r>
      <w:r>
        <w:rPr>
          <w:rFonts w:hint="eastAsia"/>
          <w:b/>
          <w:sz w:val="32"/>
          <w:szCs w:val="32"/>
        </w:rPr>
        <w:t xml:space="preserve"> 3</w:t>
      </w:r>
      <w:r w:rsidR="00050A56">
        <w:rPr>
          <w:rFonts w:hint="eastAsia"/>
          <w:b/>
          <w:sz w:val="32"/>
          <w:szCs w:val="32"/>
        </w:rPr>
        <w:t>5</w:t>
      </w:r>
      <w:r>
        <w:rPr>
          <w:rFonts w:hint="eastAsia"/>
          <w:b/>
          <w:sz w:val="32"/>
          <w:szCs w:val="32"/>
        </w:rPr>
        <w:t>期</w:t>
      </w:r>
    </w:p>
    <w:p w:rsidR="001B4756" w:rsidRDefault="00EE2BD9">
      <w:pPr>
        <w:spacing w:line="580" w:lineRule="exact"/>
        <w:jc w:val="center"/>
        <w:rPr>
          <w:b/>
          <w:sz w:val="32"/>
          <w:szCs w:val="32"/>
        </w:rPr>
      </w:pPr>
      <w:r>
        <w:rPr>
          <w:rFonts w:hint="eastAsia"/>
          <w:b/>
          <w:sz w:val="32"/>
          <w:szCs w:val="32"/>
        </w:rPr>
        <w:t>（总第</w:t>
      </w:r>
      <w:r w:rsidR="00050A56">
        <w:rPr>
          <w:rFonts w:hint="eastAsia"/>
          <w:b/>
          <w:sz w:val="32"/>
          <w:szCs w:val="32"/>
        </w:rPr>
        <w:t xml:space="preserve"> 608</w:t>
      </w:r>
      <w:r>
        <w:rPr>
          <w:rFonts w:hint="eastAsia"/>
          <w:b/>
          <w:sz w:val="32"/>
          <w:szCs w:val="32"/>
        </w:rPr>
        <w:t xml:space="preserve"> </w:t>
      </w:r>
      <w:r>
        <w:rPr>
          <w:rFonts w:hint="eastAsia"/>
          <w:b/>
          <w:sz w:val="32"/>
          <w:szCs w:val="32"/>
        </w:rPr>
        <w:t>期）</w:t>
      </w:r>
    </w:p>
    <w:p w:rsidR="001B4756" w:rsidRDefault="001B4756">
      <w:pPr>
        <w:spacing w:line="580" w:lineRule="exact"/>
        <w:jc w:val="center"/>
        <w:rPr>
          <w:b/>
          <w:sz w:val="32"/>
          <w:szCs w:val="32"/>
        </w:rPr>
      </w:pPr>
    </w:p>
    <w:p w:rsidR="001B4756" w:rsidRDefault="00EE2BD9">
      <w:pPr>
        <w:spacing w:line="580" w:lineRule="exact"/>
        <w:jc w:val="center"/>
        <w:rPr>
          <w:b/>
          <w:sz w:val="32"/>
          <w:szCs w:val="32"/>
        </w:rPr>
      </w:pPr>
      <w:r>
        <w:rPr>
          <w:rFonts w:hint="eastAsia"/>
          <w:b/>
          <w:sz w:val="32"/>
          <w:szCs w:val="32"/>
        </w:rPr>
        <w:t>苏州市商务局</w:t>
      </w:r>
      <w:r>
        <w:rPr>
          <w:rFonts w:hint="eastAsia"/>
          <w:b/>
          <w:sz w:val="32"/>
          <w:szCs w:val="32"/>
        </w:rPr>
        <w:t xml:space="preserve">                        2020</w:t>
      </w:r>
      <w:r>
        <w:rPr>
          <w:rFonts w:hint="eastAsia"/>
          <w:b/>
          <w:sz w:val="32"/>
          <w:szCs w:val="32"/>
        </w:rPr>
        <w:t>年</w:t>
      </w:r>
      <w:r w:rsidR="00050A56">
        <w:rPr>
          <w:rFonts w:hint="eastAsia"/>
          <w:b/>
          <w:sz w:val="32"/>
          <w:szCs w:val="32"/>
        </w:rPr>
        <w:t>6</w:t>
      </w:r>
      <w:r>
        <w:rPr>
          <w:rFonts w:hint="eastAsia"/>
          <w:b/>
          <w:sz w:val="32"/>
          <w:szCs w:val="32"/>
        </w:rPr>
        <w:t>月</w:t>
      </w:r>
      <w:r>
        <w:rPr>
          <w:rFonts w:hint="eastAsia"/>
          <w:b/>
          <w:sz w:val="32"/>
          <w:szCs w:val="32"/>
        </w:rPr>
        <w:t>1</w:t>
      </w:r>
      <w:r>
        <w:rPr>
          <w:rFonts w:hint="eastAsia"/>
          <w:b/>
          <w:sz w:val="32"/>
          <w:szCs w:val="32"/>
        </w:rPr>
        <w:t>日</w:t>
      </w:r>
    </w:p>
    <w:p w:rsidR="001B4756" w:rsidRDefault="00E275EF">
      <w:pPr>
        <w:spacing w:line="580" w:lineRule="exact"/>
        <w:jc w:val="center"/>
        <w:rPr>
          <w:rFonts w:eastAsia="方正小标宋简体"/>
          <w:sz w:val="44"/>
          <w:szCs w:val="44"/>
        </w:rPr>
      </w:pPr>
      <w:r w:rsidRPr="00E275EF">
        <w:rPr>
          <w:rFonts w:eastAsia="方正小标宋简体"/>
          <w:noProof/>
          <w:color w:val="3E3E3E"/>
          <w:sz w:val="10"/>
          <w:szCs w:val="10"/>
          <w:shd w:val="clear" w:color="auto" w:fill="FFFFFF"/>
        </w:rPr>
        <w:pict>
          <v:line id="Line 2" o:spid="_x0000_s1026" style="position:absolute;left:0;text-align:left;z-index:-251658752" from="-33.25pt,13.15pt" to="477pt,13.15pt" o:gfxdata="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zgqfrWAAAACQEAAA8AAAAAAAAAAQAgAAAAIgAAAGRycy9kb3du&#10;cmV2LnhtbFBLAQIUABQAAAAIAIdO4kCknbi/yAEAAJoDAAAOAAAAAAAAAAEAIAAAACUBAABkcnMv&#10;ZTJvRG9jLnhtbFBLBQYAAAAABgAGAFkBAABfBQAAAAA=&#10;" strokecolor="red" strokeweight="2pt"/>
        </w:pict>
      </w:r>
    </w:p>
    <w:p w:rsidR="00D36309" w:rsidRPr="00D27533" w:rsidRDefault="00D36309" w:rsidP="00A772FD">
      <w:pPr>
        <w:spacing w:line="600" w:lineRule="exact"/>
        <w:jc w:val="center"/>
        <w:rPr>
          <w:rFonts w:ascii="方正小标宋简体" w:eastAsia="方正小标宋简体" w:hAnsiTheme="majorEastAsia"/>
          <w:sz w:val="44"/>
          <w:szCs w:val="44"/>
        </w:rPr>
      </w:pPr>
      <w:r w:rsidRPr="00D27533">
        <w:rPr>
          <w:rFonts w:ascii="方正小标宋简体" w:eastAsia="方正小标宋简体" w:hAnsiTheme="majorEastAsia" w:hint="eastAsia"/>
          <w:sz w:val="44"/>
          <w:szCs w:val="44"/>
        </w:rPr>
        <w:t>发挥好苏州（虹桥）国际会客厅作用</w:t>
      </w:r>
    </w:p>
    <w:p w:rsidR="00D36309" w:rsidRPr="00D27533" w:rsidRDefault="00D36309" w:rsidP="00A772FD">
      <w:pPr>
        <w:spacing w:line="600" w:lineRule="exact"/>
        <w:jc w:val="center"/>
        <w:rPr>
          <w:rFonts w:ascii="方正小标宋简体" w:eastAsia="方正小标宋简体" w:hAnsiTheme="majorEastAsia"/>
          <w:sz w:val="44"/>
          <w:szCs w:val="44"/>
        </w:rPr>
      </w:pPr>
      <w:r w:rsidRPr="00D27533">
        <w:rPr>
          <w:rFonts w:ascii="方正小标宋简体" w:eastAsia="方正小标宋简体" w:hAnsiTheme="majorEastAsia" w:hint="eastAsia"/>
          <w:sz w:val="44"/>
          <w:szCs w:val="44"/>
        </w:rPr>
        <w:t>更进一步融入长三角区域一体化发展</w:t>
      </w:r>
    </w:p>
    <w:p w:rsidR="00D36309" w:rsidRDefault="00D36309" w:rsidP="00D36309">
      <w:pPr>
        <w:ind w:firstLine="645"/>
        <w:rPr>
          <w:rFonts w:ascii="仿宋_GB2312" w:eastAsia="仿宋_GB2312"/>
          <w:sz w:val="32"/>
          <w:szCs w:val="32"/>
        </w:rPr>
      </w:pPr>
    </w:p>
    <w:p w:rsidR="00D36309" w:rsidRPr="00DE2894" w:rsidRDefault="00D36309" w:rsidP="00C5549A">
      <w:pPr>
        <w:spacing w:line="620" w:lineRule="exact"/>
        <w:ind w:firstLine="645"/>
        <w:rPr>
          <w:rFonts w:ascii="仿宋_GB2312" w:eastAsia="仿宋_GB2312"/>
          <w:sz w:val="32"/>
          <w:szCs w:val="32"/>
        </w:rPr>
      </w:pPr>
      <w:r w:rsidRPr="00674941">
        <w:rPr>
          <w:rFonts w:ascii="仿宋_GB2312" w:eastAsia="仿宋_GB2312" w:hint="eastAsia"/>
          <w:sz w:val="32"/>
          <w:szCs w:val="32"/>
        </w:rPr>
        <w:t>习近平总书记在首届中国国际进口博览会开幕式主旨演讲中提出：“将支持长江三角洲区域一体化发展并上升为国家战略，着力落实新发展理念，构建现代化经济体系，推进更高起点的深化改革和更高层次的对外开放”。</w:t>
      </w:r>
      <w:r w:rsidRPr="001162E9">
        <w:rPr>
          <w:rFonts w:ascii="仿宋_GB2312" w:eastAsia="仿宋_GB2312" w:hAnsi="仿宋_GB2312" w:cs="仿宋_GB2312" w:hint="eastAsia"/>
          <w:spacing w:val="-4"/>
          <w:sz w:val="32"/>
          <w:szCs w:val="32"/>
        </w:rPr>
        <w:t>长三角</w:t>
      </w:r>
      <w:r>
        <w:rPr>
          <w:rFonts w:ascii="仿宋_GB2312" w:eastAsia="仿宋_GB2312" w:hAnsi="仿宋_GB2312" w:cs="仿宋_GB2312" w:hint="eastAsia"/>
          <w:spacing w:val="-4"/>
          <w:sz w:val="32"/>
          <w:szCs w:val="32"/>
        </w:rPr>
        <w:t>区域</w:t>
      </w:r>
      <w:r w:rsidRPr="001162E9">
        <w:rPr>
          <w:rFonts w:ascii="仿宋_GB2312" w:eastAsia="仿宋_GB2312" w:hAnsi="仿宋_GB2312" w:cs="仿宋_GB2312" w:hint="eastAsia"/>
          <w:spacing w:val="-4"/>
          <w:sz w:val="32"/>
          <w:szCs w:val="32"/>
        </w:rPr>
        <w:t>一体化</w:t>
      </w:r>
      <w:r>
        <w:rPr>
          <w:rFonts w:ascii="仿宋_GB2312" w:eastAsia="仿宋_GB2312" w:hAnsi="仿宋_GB2312" w:cs="仿宋_GB2312" w:hint="eastAsia"/>
          <w:spacing w:val="-4"/>
          <w:sz w:val="32"/>
          <w:szCs w:val="32"/>
        </w:rPr>
        <w:t>发展上升为国家战略，给苏州</w:t>
      </w:r>
      <w:r w:rsidRPr="00C83CFA">
        <w:rPr>
          <w:rFonts w:ascii="仿宋_GB2312" w:eastAsia="仿宋_GB2312" w:hAnsi="仿宋_GB2312" w:cs="仿宋_GB2312" w:hint="eastAsia"/>
          <w:spacing w:val="-4"/>
          <w:sz w:val="32"/>
          <w:szCs w:val="32"/>
        </w:rPr>
        <w:t>带来了</w:t>
      </w:r>
      <w:r w:rsidR="00A772FD">
        <w:rPr>
          <w:rFonts w:ascii="仿宋_GB2312" w:eastAsia="仿宋_GB2312" w:hAnsi="仿宋_GB2312" w:cs="仿宋_GB2312" w:hint="eastAsia"/>
          <w:spacing w:val="-4"/>
          <w:sz w:val="32"/>
          <w:szCs w:val="32"/>
        </w:rPr>
        <w:t>加快</w:t>
      </w:r>
      <w:r>
        <w:rPr>
          <w:rFonts w:ascii="仿宋_GB2312" w:eastAsia="仿宋_GB2312" w:hAnsi="仿宋_GB2312" w:cs="仿宋_GB2312" w:hint="eastAsia"/>
          <w:spacing w:val="-4"/>
          <w:sz w:val="32"/>
          <w:szCs w:val="32"/>
        </w:rPr>
        <w:t>实现</w:t>
      </w:r>
      <w:r w:rsidRPr="00C83CFA">
        <w:rPr>
          <w:rFonts w:ascii="仿宋_GB2312" w:eastAsia="仿宋_GB2312" w:hAnsi="仿宋_GB2312" w:cs="仿宋_GB2312" w:hint="eastAsia"/>
          <w:spacing w:val="-4"/>
          <w:sz w:val="32"/>
          <w:szCs w:val="32"/>
        </w:rPr>
        <w:t>高质量发展的重大机遇</w:t>
      </w:r>
      <w:r w:rsidRPr="001162E9">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在长三角三省一市中，</w:t>
      </w:r>
      <w:r w:rsidRPr="004165D7">
        <w:rPr>
          <w:rFonts w:ascii="仿宋_GB2312" w:eastAsia="仿宋_GB2312" w:hAnsi="仿宋_GB2312" w:cs="仿宋_GB2312" w:hint="eastAsia"/>
          <w:spacing w:val="-4"/>
          <w:sz w:val="32"/>
          <w:szCs w:val="32"/>
        </w:rPr>
        <w:t>苏州地理区位独特、产业基础扎实、创新需求旺盛，地区生产总值、一般公共预算</w:t>
      </w:r>
      <w:r w:rsidRPr="00DE2894">
        <w:rPr>
          <w:rFonts w:ascii="仿宋_GB2312" w:eastAsia="仿宋_GB2312" w:hAnsi="仿宋_GB2312" w:cs="仿宋_GB2312" w:hint="eastAsia"/>
          <w:spacing w:val="-4"/>
          <w:sz w:val="32"/>
          <w:szCs w:val="32"/>
        </w:rPr>
        <w:t>收入等指标</w:t>
      </w:r>
      <w:r w:rsidR="00A772FD">
        <w:rPr>
          <w:rFonts w:ascii="仿宋_GB2312" w:eastAsia="仿宋_GB2312" w:hAnsi="仿宋_GB2312" w:cs="仿宋_GB2312" w:hint="eastAsia"/>
          <w:spacing w:val="-4"/>
          <w:sz w:val="32"/>
          <w:szCs w:val="32"/>
        </w:rPr>
        <w:t>仅次于上海</w:t>
      </w:r>
      <w:r w:rsidRPr="00DE2894">
        <w:rPr>
          <w:rFonts w:ascii="仿宋_GB2312" w:eastAsia="仿宋_GB2312" w:hAnsi="仿宋_GB2312" w:cs="仿宋_GB2312" w:hint="eastAsia"/>
          <w:spacing w:val="-4"/>
          <w:sz w:val="32"/>
          <w:szCs w:val="32"/>
        </w:rPr>
        <w:t>，完全有能力、也有责任当好全省融入长三角一体化的桥头堡和主阵地。我市牢牢把握</w:t>
      </w:r>
      <w:r w:rsidRPr="00DE2894">
        <w:rPr>
          <w:rFonts w:ascii="仿宋_GB2312" w:eastAsia="仿宋_GB2312" w:hint="eastAsia"/>
          <w:sz w:val="32"/>
          <w:szCs w:val="32"/>
        </w:rPr>
        <w:t>长江三角洲区域一体化发展这一重大机遇，充分利用上海虹桥商务区大</w:t>
      </w:r>
      <w:r w:rsidRPr="00DE2894">
        <w:rPr>
          <w:rFonts w:ascii="仿宋_GB2312" w:eastAsia="仿宋_GB2312" w:hint="eastAsia"/>
          <w:sz w:val="32"/>
          <w:szCs w:val="32"/>
        </w:rPr>
        <w:lastRenderedPageBreak/>
        <w:t>交通、大会展、大商务功能，进一步推动</w:t>
      </w:r>
      <w:r>
        <w:rPr>
          <w:rFonts w:ascii="仿宋_GB2312" w:eastAsia="仿宋_GB2312" w:hint="eastAsia"/>
          <w:sz w:val="32"/>
          <w:szCs w:val="32"/>
        </w:rPr>
        <w:t>了</w:t>
      </w:r>
      <w:r w:rsidRPr="00E24F48">
        <w:rPr>
          <w:rFonts w:ascii="仿宋_GB2312" w:eastAsia="仿宋_GB2312" w:hint="eastAsia"/>
          <w:sz w:val="32"/>
          <w:szCs w:val="32"/>
        </w:rPr>
        <w:t>苏州（虹</w:t>
      </w:r>
      <w:r w:rsidRPr="00DE2894">
        <w:rPr>
          <w:rFonts w:ascii="仿宋_GB2312" w:eastAsia="仿宋_GB2312" w:hint="eastAsia"/>
          <w:sz w:val="32"/>
          <w:szCs w:val="32"/>
        </w:rPr>
        <w:t>桥）国际会客厅在上海虹桥商务区落地实施。</w:t>
      </w:r>
    </w:p>
    <w:p w:rsidR="00D36309" w:rsidRPr="00FF109E" w:rsidRDefault="00D36309" w:rsidP="00C5549A">
      <w:pPr>
        <w:spacing w:line="620" w:lineRule="exact"/>
        <w:ind w:firstLine="645"/>
        <w:rPr>
          <w:rFonts w:ascii="黑体" w:eastAsia="黑体"/>
          <w:sz w:val="32"/>
          <w:szCs w:val="32"/>
        </w:rPr>
      </w:pPr>
      <w:r w:rsidRPr="00FF109E">
        <w:rPr>
          <w:rFonts w:ascii="黑体" w:eastAsia="黑体" w:hint="eastAsia"/>
          <w:sz w:val="32"/>
          <w:szCs w:val="32"/>
        </w:rPr>
        <w:t>一、苏州（虹桥）国际会客厅介绍</w:t>
      </w:r>
    </w:p>
    <w:p w:rsidR="00D36309" w:rsidRDefault="00D36309" w:rsidP="00C5549A">
      <w:pPr>
        <w:spacing w:line="620" w:lineRule="exact"/>
        <w:ind w:firstLineChars="200" w:firstLine="640"/>
        <w:rPr>
          <w:rFonts w:ascii="仿宋_GB2312" w:eastAsia="仿宋_GB2312" w:hAnsi="仿宋"/>
          <w:sz w:val="32"/>
          <w:szCs w:val="32"/>
        </w:rPr>
      </w:pPr>
      <w:r w:rsidRPr="00DE2894">
        <w:rPr>
          <w:rFonts w:ascii="仿宋_GB2312" w:eastAsia="仿宋_GB2312" w:hint="eastAsia"/>
          <w:sz w:val="32"/>
          <w:szCs w:val="32"/>
        </w:rPr>
        <w:t>2018年以来，我市</w:t>
      </w:r>
      <w:r w:rsidRPr="00DE2894">
        <w:rPr>
          <w:rFonts w:ascii="仿宋_GB2312" w:eastAsia="仿宋_GB2312" w:hAnsi="仿宋" w:hint="eastAsia"/>
          <w:sz w:val="32"/>
          <w:szCs w:val="32"/>
        </w:rPr>
        <w:t>与虹桥商务区管委会签署战略合作框架协议，</w:t>
      </w:r>
      <w:r w:rsidRPr="00DE2894">
        <w:rPr>
          <w:rFonts w:ascii="仿宋_GB2312" w:eastAsia="仿宋_GB2312" w:hint="eastAsia"/>
          <w:sz w:val="32"/>
          <w:szCs w:val="32"/>
        </w:rPr>
        <w:t>共同</w:t>
      </w:r>
      <w:proofErr w:type="gramStart"/>
      <w:r w:rsidRPr="00DE2894">
        <w:rPr>
          <w:rFonts w:ascii="仿宋_GB2312" w:eastAsia="仿宋_GB2312" w:hint="eastAsia"/>
          <w:sz w:val="32"/>
          <w:szCs w:val="32"/>
        </w:rPr>
        <w:t>助推长三角</w:t>
      </w:r>
      <w:proofErr w:type="gramEnd"/>
      <w:r w:rsidRPr="00DE2894">
        <w:rPr>
          <w:rFonts w:ascii="仿宋_GB2312" w:eastAsia="仿宋_GB2312" w:hint="eastAsia"/>
          <w:sz w:val="32"/>
          <w:szCs w:val="32"/>
        </w:rPr>
        <w:t>一体化全面开展。</w:t>
      </w:r>
      <w:r w:rsidRPr="00DE2894">
        <w:rPr>
          <w:rFonts w:ascii="仿宋_GB2312" w:eastAsia="仿宋_GB2312" w:hAnsi="仿宋" w:hint="eastAsia"/>
          <w:sz w:val="32"/>
          <w:szCs w:val="32"/>
        </w:rPr>
        <w:t>苏州(虹桥)国际</w:t>
      </w:r>
      <w:r>
        <w:rPr>
          <w:rFonts w:ascii="仿宋_GB2312" w:eastAsia="仿宋_GB2312" w:hAnsi="仿宋" w:hint="eastAsia"/>
          <w:sz w:val="32"/>
          <w:szCs w:val="32"/>
        </w:rPr>
        <w:t>会客厅项目（以下简称“会客厅”）作为</w:t>
      </w:r>
      <w:r w:rsidRPr="003B23FB">
        <w:rPr>
          <w:rFonts w:ascii="仿宋_GB2312" w:eastAsia="仿宋_GB2312" w:hAnsi="仿宋" w:hint="eastAsia"/>
          <w:sz w:val="32"/>
          <w:szCs w:val="32"/>
        </w:rPr>
        <w:t>落实</w:t>
      </w:r>
      <w:r w:rsidRPr="003B23FB">
        <w:rPr>
          <w:rFonts w:ascii="仿宋_GB2312" w:eastAsia="仿宋_GB2312" w:hAnsi="仿宋"/>
          <w:sz w:val="32"/>
          <w:szCs w:val="32"/>
        </w:rPr>
        <w:t>战略合作框架协议</w:t>
      </w:r>
      <w:r w:rsidRPr="003B23FB">
        <w:rPr>
          <w:rFonts w:ascii="仿宋_GB2312" w:eastAsia="仿宋_GB2312" w:hAnsi="仿宋" w:hint="eastAsia"/>
          <w:sz w:val="32"/>
          <w:szCs w:val="32"/>
        </w:rPr>
        <w:t>的重要举措之一</w:t>
      </w:r>
      <w:r>
        <w:rPr>
          <w:rFonts w:ascii="仿宋_GB2312" w:eastAsia="仿宋_GB2312" w:hAnsi="仿宋" w:hint="eastAsia"/>
          <w:sz w:val="32"/>
          <w:szCs w:val="32"/>
        </w:rPr>
        <w:t>，从规划建设之初就得到了上海和苏州两地政府的高度重视和支持。</w:t>
      </w:r>
      <w:r w:rsidRPr="00A4039D">
        <w:rPr>
          <w:rFonts w:ascii="仿宋_GB2312" w:eastAsia="仿宋_GB2312" w:hAnsi="仿宋" w:hint="eastAsia"/>
          <w:sz w:val="32"/>
          <w:szCs w:val="32"/>
        </w:rPr>
        <w:t>“会客厅”筹建伊始，</w:t>
      </w:r>
      <w:r w:rsidR="00C9563C" w:rsidRPr="00C9563C">
        <w:rPr>
          <w:rFonts w:ascii="仿宋_GB2312" w:eastAsia="仿宋_GB2312" w:hAnsi="仿宋" w:hint="eastAsia"/>
          <w:sz w:val="32"/>
          <w:szCs w:val="32"/>
        </w:rPr>
        <w:t>蓝书记十分关心，市委、市政府高度重视</w:t>
      </w:r>
      <w:r w:rsidR="00C9563C">
        <w:rPr>
          <w:rFonts w:ascii="仿宋_GB2312" w:eastAsia="仿宋_GB2312" w:hAnsi="仿宋" w:hint="eastAsia"/>
          <w:sz w:val="32"/>
          <w:szCs w:val="32"/>
        </w:rPr>
        <w:t>，</w:t>
      </w:r>
      <w:r w:rsidRPr="00A4039D">
        <w:rPr>
          <w:rFonts w:ascii="仿宋_GB2312" w:eastAsia="仿宋_GB2312" w:hAnsi="仿宋" w:hint="eastAsia"/>
          <w:sz w:val="32"/>
          <w:szCs w:val="32"/>
        </w:rPr>
        <w:t>李市长召集相关部门研究，</w:t>
      </w:r>
      <w:r>
        <w:rPr>
          <w:rFonts w:ascii="仿宋_GB2312" w:eastAsia="仿宋_GB2312" w:hAnsi="仿宋" w:hint="eastAsia"/>
          <w:sz w:val="32"/>
          <w:szCs w:val="32"/>
        </w:rPr>
        <w:t>确定了“会客厅”方案，王翔常务副市长、杨知评副市长多次召开会议，就方案具体落实做了认真、细致的部署，市领导明确要求，“会客厅”要</w:t>
      </w:r>
      <w:r>
        <w:rPr>
          <w:rFonts w:ascii="仿宋_GB2312" w:eastAsia="仿宋_GB2312" w:hint="eastAsia"/>
          <w:sz w:val="32"/>
          <w:szCs w:val="32"/>
        </w:rPr>
        <w:t>充分</w:t>
      </w:r>
      <w:r w:rsidRPr="002760F0">
        <w:rPr>
          <w:rFonts w:ascii="仿宋_GB2312" w:eastAsia="仿宋_GB2312" w:hint="eastAsia"/>
          <w:sz w:val="32"/>
          <w:szCs w:val="32"/>
        </w:rPr>
        <w:t>依托</w:t>
      </w:r>
      <w:r>
        <w:rPr>
          <w:rFonts w:ascii="仿宋_GB2312" w:eastAsia="仿宋_GB2312" w:hint="eastAsia"/>
          <w:sz w:val="32"/>
          <w:szCs w:val="32"/>
        </w:rPr>
        <w:t>长三角区域一体化发展和</w:t>
      </w:r>
      <w:r w:rsidRPr="00904553">
        <w:rPr>
          <w:rFonts w:ascii="仿宋_GB2312" w:eastAsia="仿宋_GB2312" w:hint="eastAsia"/>
          <w:sz w:val="32"/>
          <w:szCs w:val="32"/>
        </w:rPr>
        <w:t>上海全球城市功能</w:t>
      </w:r>
      <w:r>
        <w:rPr>
          <w:rFonts w:ascii="仿宋_GB2312" w:eastAsia="仿宋_GB2312" w:hint="eastAsia"/>
          <w:sz w:val="32"/>
          <w:szCs w:val="32"/>
        </w:rPr>
        <w:t>效应，充分把握和利用好</w:t>
      </w:r>
      <w:r w:rsidRPr="002760F0">
        <w:rPr>
          <w:rFonts w:ascii="仿宋_GB2312" w:eastAsia="仿宋_GB2312" w:hint="eastAsia"/>
          <w:sz w:val="32"/>
          <w:szCs w:val="32"/>
        </w:rPr>
        <w:t>上海虹桥</w:t>
      </w:r>
      <w:r>
        <w:rPr>
          <w:rFonts w:ascii="仿宋_GB2312" w:eastAsia="仿宋_GB2312" w:hint="eastAsia"/>
          <w:sz w:val="32"/>
          <w:szCs w:val="32"/>
        </w:rPr>
        <w:t>商务区</w:t>
      </w:r>
      <w:r w:rsidRPr="002760F0">
        <w:rPr>
          <w:rFonts w:ascii="仿宋_GB2312" w:eastAsia="仿宋_GB2312" w:hint="eastAsia"/>
          <w:sz w:val="32"/>
          <w:szCs w:val="32"/>
        </w:rPr>
        <w:t>和国家会展中心功能</w:t>
      </w:r>
      <w:r>
        <w:rPr>
          <w:rFonts w:ascii="仿宋_GB2312" w:eastAsia="仿宋_GB2312" w:hint="eastAsia"/>
          <w:sz w:val="32"/>
          <w:szCs w:val="32"/>
        </w:rPr>
        <w:t>平台作用</w:t>
      </w:r>
      <w:r w:rsidRPr="002760F0">
        <w:rPr>
          <w:rFonts w:ascii="仿宋_GB2312" w:eastAsia="仿宋_GB2312" w:hint="eastAsia"/>
          <w:sz w:val="32"/>
          <w:szCs w:val="32"/>
        </w:rPr>
        <w:t>，</w:t>
      </w:r>
      <w:r>
        <w:rPr>
          <w:rFonts w:ascii="仿宋_GB2312" w:eastAsia="仿宋_GB2312" w:hint="eastAsia"/>
          <w:sz w:val="32"/>
          <w:szCs w:val="32"/>
        </w:rPr>
        <w:t>充分</w:t>
      </w:r>
      <w:r w:rsidRPr="002760F0">
        <w:rPr>
          <w:rFonts w:ascii="仿宋_GB2312" w:eastAsia="仿宋_GB2312" w:hint="eastAsia"/>
          <w:sz w:val="32"/>
          <w:szCs w:val="32"/>
        </w:rPr>
        <w:t>承接首届</w:t>
      </w:r>
      <w:r w:rsidRPr="00AD154F">
        <w:rPr>
          <w:rFonts w:ascii="仿宋_GB2312" w:eastAsia="仿宋_GB2312" w:hAnsi="仿宋" w:hint="eastAsia"/>
          <w:sz w:val="32"/>
          <w:szCs w:val="32"/>
        </w:rPr>
        <w:t>中国国际进口博览会</w:t>
      </w:r>
      <w:r w:rsidRPr="002760F0">
        <w:rPr>
          <w:rFonts w:ascii="仿宋_GB2312" w:eastAsia="仿宋_GB2312" w:hint="eastAsia"/>
          <w:sz w:val="32"/>
          <w:szCs w:val="32"/>
        </w:rPr>
        <w:t>溢出效应，统一部署，</w:t>
      </w:r>
      <w:r w:rsidRPr="00AD154F">
        <w:rPr>
          <w:rFonts w:ascii="仿宋_GB2312" w:eastAsia="仿宋_GB2312" w:hAnsi="仿宋" w:hint="eastAsia"/>
          <w:sz w:val="32"/>
          <w:szCs w:val="32"/>
        </w:rPr>
        <w:t>加强</w:t>
      </w:r>
      <w:r w:rsidRPr="002760F0">
        <w:rPr>
          <w:rFonts w:ascii="仿宋_GB2312" w:eastAsia="仿宋_GB2312" w:hint="eastAsia"/>
          <w:sz w:val="32"/>
          <w:szCs w:val="32"/>
        </w:rPr>
        <w:t>参与</w:t>
      </w:r>
      <w:r w:rsidRPr="00AD154F">
        <w:rPr>
          <w:rFonts w:ascii="仿宋_GB2312" w:eastAsia="仿宋_GB2312" w:hAnsi="仿宋" w:hint="eastAsia"/>
          <w:sz w:val="32"/>
          <w:szCs w:val="32"/>
        </w:rPr>
        <w:t>，形成合力</w:t>
      </w:r>
      <w:r>
        <w:rPr>
          <w:rFonts w:ascii="仿宋_GB2312" w:eastAsia="仿宋_GB2312" w:hAnsi="仿宋" w:hint="eastAsia"/>
          <w:sz w:val="32"/>
          <w:szCs w:val="32"/>
        </w:rPr>
        <w:t>，</w:t>
      </w:r>
      <w:r w:rsidRPr="00AD154F">
        <w:rPr>
          <w:rFonts w:ascii="仿宋_GB2312" w:eastAsia="仿宋_GB2312" w:hAnsi="仿宋" w:hint="eastAsia"/>
          <w:sz w:val="32"/>
          <w:szCs w:val="32"/>
        </w:rPr>
        <w:t>为</w:t>
      </w:r>
      <w:r>
        <w:rPr>
          <w:rFonts w:ascii="仿宋_GB2312" w:eastAsia="仿宋_GB2312" w:hAnsi="仿宋" w:hint="eastAsia"/>
          <w:sz w:val="32"/>
          <w:szCs w:val="32"/>
        </w:rPr>
        <w:t>苏州市经济发展提供服务、展示、推介的窗口和平台。建成后的</w:t>
      </w:r>
      <w:r>
        <w:rPr>
          <w:rFonts w:ascii="仿宋_GB2312" w:eastAsia="仿宋_GB2312" w:hAnsi="宋体" w:cs="Arial" w:hint="eastAsia"/>
          <w:color w:val="191919"/>
          <w:sz w:val="32"/>
          <w:szCs w:val="32"/>
          <w:bdr w:val="none" w:sz="0" w:space="0" w:color="auto" w:frame="1"/>
          <w:shd w:val="clear" w:color="auto" w:fill="FFFFFF"/>
        </w:rPr>
        <w:t>会客厅实际使用面积共计1700多平方米，</w:t>
      </w:r>
      <w:r w:rsidRPr="00862D64">
        <w:rPr>
          <w:rFonts w:ascii="仿宋_GB2312" w:eastAsia="仿宋_GB2312" w:hAnsi="宋体" w:cs="Arial" w:hint="eastAsia"/>
          <w:color w:val="191919"/>
          <w:sz w:val="32"/>
          <w:szCs w:val="32"/>
          <w:bdr w:val="none" w:sz="0" w:space="0" w:color="auto" w:frame="1"/>
          <w:shd w:val="clear" w:color="auto" w:fill="FFFFFF"/>
        </w:rPr>
        <w:t>包括室内面积1100多平方米和室外面积600多平方米</w:t>
      </w:r>
      <w:r>
        <w:rPr>
          <w:rFonts w:ascii="仿宋_GB2312" w:eastAsia="仿宋_GB2312" w:hAnsi="宋体" w:cs="Arial" w:hint="eastAsia"/>
          <w:color w:val="191919"/>
          <w:sz w:val="32"/>
          <w:szCs w:val="32"/>
          <w:bdr w:val="none" w:sz="0" w:space="0" w:color="auto" w:frame="1"/>
          <w:shd w:val="clear" w:color="auto" w:fill="FFFFFF"/>
        </w:rPr>
        <w:t>，</w:t>
      </w:r>
      <w:r w:rsidRPr="00862D64">
        <w:rPr>
          <w:rFonts w:ascii="仿宋_GB2312" w:eastAsia="仿宋_GB2312" w:hAnsi="宋体" w:cs="Arial" w:hint="eastAsia"/>
          <w:color w:val="191919"/>
          <w:sz w:val="32"/>
          <w:szCs w:val="32"/>
          <w:bdr w:val="none" w:sz="0" w:space="0" w:color="auto" w:frame="1"/>
          <w:shd w:val="clear" w:color="auto" w:fill="FFFFFF"/>
        </w:rPr>
        <w:t>室内区域设置有多功能厅、多媒体展示厅、贵宾室、共享办公室四个功能区，室外区域则营造了一座小巧精美、带有苏州园林风格的屋顶花园</w:t>
      </w:r>
      <w:r>
        <w:rPr>
          <w:rFonts w:ascii="仿宋_GB2312" w:eastAsia="仿宋_GB2312" w:hAnsi="宋体" w:cs="Arial" w:hint="eastAsia"/>
          <w:color w:val="191919"/>
          <w:sz w:val="32"/>
          <w:szCs w:val="32"/>
          <w:bdr w:val="none" w:sz="0" w:space="0" w:color="auto" w:frame="1"/>
          <w:shd w:val="clear" w:color="auto" w:fill="FFFFFF"/>
        </w:rPr>
        <w:t>。</w:t>
      </w:r>
      <w:r>
        <w:rPr>
          <w:rFonts w:ascii="仿宋_GB2312" w:eastAsia="仿宋_GB2312" w:hAnsi="仿宋" w:hint="eastAsia"/>
          <w:sz w:val="32"/>
          <w:szCs w:val="32"/>
        </w:rPr>
        <w:t>市商务局根据市领导指示精神，并结合长三角一体化工作推进要求，积极牵头推进“会客厅”项目。重点</w:t>
      </w:r>
      <w:r>
        <w:rPr>
          <w:rFonts w:ascii="仿宋_GB2312" w:eastAsia="仿宋_GB2312" w:hAnsi="仿宋" w:hint="eastAsia"/>
          <w:sz w:val="32"/>
          <w:szCs w:val="32"/>
        </w:rPr>
        <w:lastRenderedPageBreak/>
        <w:t>抓好了以下几项工作：</w:t>
      </w:r>
    </w:p>
    <w:p w:rsidR="00D36309" w:rsidRPr="00FF109E" w:rsidRDefault="00D36309" w:rsidP="00C5549A">
      <w:pPr>
        <w:spacing w:line="620" w:lineRule="exact"/>
        <w:ind w:firstLineChars="200" w:firstLine="640"/>
        <w:rPr>
          <w:rFonts w:ascii="仿宋_GB2312" w:eastAsia="仿宋_GB2312" w:hAnsi="仿宋"/>
          <w:sz w:val="32"/>
          <w:szCs w:val="32"/>
        </w:rPr>
      </w:pPr>
      <w:r w:rsidRPr="00C427BD">
        <w:rPr>
          <w:rFonts w:ascii="楷体_GB2312" w:eastAsia="楷体_GB2312" w:hAnsi="仿宋" w:hint="eastAsia"/>
          <w:sz w:val="32"/>
          <w:szCs w:val="32"/>
        </w:rPr>
        <w:t>一是明确项目实施主体。</w:t>
      </w:r>
      <w:r w:rsidRPr="00FF109E">
        <w:rPr>
          <w:rFonts w:ascii="仿宋_GB2312" w:eastAsia="仿宋_GB2312" w:hAnsi="仿宋" w:hint="eastAsia"/>
          <w:sz w:val="32"/>
          <w:szCs w:val="32"/>
        </w:rPr>
        <w:t>根据市政府统一部署，苏州（虹桥）国际会客厅项目整体交由苏州文化旅游发展集团有限公司（以下简称“文旅集团”）负责实施，包括方案制定、设计建设、日常运维等。市商务局会同相关部门负责“会客厅”项目实施运作的统筹协调和指导服务。</w:t>
      </w:r>
    </w:p>
    <w:p w:rsidR="00D36309" w:rsidRDefault="00D36309" w:rsidP="00C5549A">
      <w:pPr>
        <w:spacing w:line="620" w:lineRule="exact"/>
        <w:ind w:firstLineChars="200" w:firstLine="640"/>
        <w:rPr>
          <w:rFonts w:ascii="仿宋_GB2312" w:eastAsia="仿宋_GB2312" w:hAnsi="仿宋"/>
          <w:sz w:val="32"/>
          <w:szCs w:val="32"/>
        </w:rPr>
      </w:pPr>
      <w:r w:rsidRPr="00C427BD">
        <w:rPr>
          <w:rFonts w:ascii="楷体_GB2312" w:eastAsia="楷体_GB2312" w:hAnsi="仿宋" w:hint="eastAsia"/>
          <w:sz w:val="32"/>
          <w:szCs w:val="32"/>
        </w:rPr>
        <w:t>二是加强与虹桥商务区对接。</w:t>
      </w:r>
      <w:r w:rsidRPr="00FF109E">
        <w:rPr>
          <w:rFonts w:ascii="仿宋_GB2312" w:eastAsia="仿宋_GB2312" w:hAnsi="仿宋" w:hint="eastAsia"/>
          <w:sz w:val="32"/>
          <w:szCs w:val="32"/>
        </w:rPr>
        <w:t>为落实“上海虹桥商务区管委会 江苏省苏州市人民政府战略合作框架协议”精神，市商务局与上海虹桥商务区管委会企业服务处签订了《关于苏州市城市展示中心入驻虹桥商务区长三角区域城市展示中心的工作备忘录》</w:t>
      </w:r>
      <w:r w:rsidR="00841723">
        <w:rPr>
          <w:rFonts w:ascii="仿宋_GB2312" w:eastAsia="仿宋_GB2312" w:hAnsi="仿宋" w:hint="eastAsia"/>
          <w:sz w:val="32"/>
          <w:szCs w:val="32"/>
        </w:rPr>
        <w:t>，主动加强沟通</w:t>
      </w:r>
      <w:r>
        <w:rPr>
          <w:rFonts w:ascii="仿宋_GB2312" w:eastAsia="仿宋_GB2312" w:hAnsi="仿宋" w:hint="eastAsia"/>
          <w:sz w:val="32"/>
          <w:szCs w:val="32"/>
        </w:rPr>
        <w:t>协调，争取</w:t>
      </w:r>
      <w:r w:rsidRPr="00FF109E">
        <w:rPr>
          <w:rFonts w:ascii="仿宋_GB2312" w:eastAsia="仿宋_GB2312" w:hAnsi="仿宋" w:hint="eastAsia"/>
          <w:sz w:val="32"/>
          <w:szCs w:val="32"/>
        </w:rPr>
        <w:t>上海方面扶持政策。</w:t>
      </w:r>
    </w:p>
    <w:p w:rsidR="00D36309" w:rsidRPr="00FF109E" w:rsidRDefault="00D36309" w:rsidP="00C5549A">
      <w:pPr>
        <w:spacing w:line="620" w:lineRule="exact"/>
        <w:ind w:firstLineChars="200" w:firstLine="640"/>
        <w:rPr>
          <w:rFonts w:ascii="仿宋_GB2312" w:eastAsia="仿宋_GB2312"/>
          <w:sz w:val="32"/>
          <w:szCs w:val="32"/>
        </w:rPr>
      </w:pPr>
      <w:r w:rsidRPr="00C427BD">
        <w:rPr>
          <w:rFonts w:ascii="楷体_GB2312" w:eastAsia="楷体_GB2312" w:hAnsi="仿宋" w:hint="eastAsia"/>
          <w:sz w:val="32"/>
          <w:szCs w:val="32"/>
        </w:rPr>
        <w:t>三是广泛征集业务需求。</w:t>
      </w:r>
      <w:r w:rsidRPr="00FF109E">
        <w:rPr>
          <w:rFonts w:ascii="仿宋_GB2312" w:eastAsia="仿宋_GB2312" w:hAnsi="仿宋" w:hint="eastAsia"/>
          <w:sz w:val="32"/>
          <w:szCs w:val="32"/>
        </w:rPr>
        <w:t>建设苏州（虹桥）国际会客厅项目是为了更好地对接和融入上海、拓展联通世界的渠道和平台，并为新形势下苏州</w:t>
      </w:r>
      <w:r w:rsidRPr="00FF109E">
        <w:rPr>
          <w:rFonts w:ascii="仿宋_GB2312" w:eastAsia="仿宋_GB2312" w:hint="eastAsia"/>
          <w:sz w:val="32"/>
          <w:szCs w:val="32"/>
        </w:rPr>
        <w:t>扩大市场开放、完善开放格局、优化营商环境、深化多双边合作、参与“一带一路”交汇点建设等发挥重要作用。为此，按照市领导指示，</w:t>
      </w:r>
      <w:r w:rsidRPr="00FF109E">
        <w:rPr>
          <w:rFonts w:ascii="仿宋_GB2312" w:eastAsia="仿宋_GB2312" w:hAnsi="仿宋" w:hint="eastAsia"/>
          <w:sz w:val="32"/>
          <w:szCs w:val="32"/>
        </w:rPr>
        <w:t>我局在全市范围深入开展了面向各板块、开发区和重点企业的征集业务需求工作，为优化完善会客厅功能设计和下一步工作部署提供了坚实基础支撑。</w:t>
      </w:r>
    </w:p>
    <w:p w:rsidR="00D36309" w:rsidRDefault="00D36309" w:rsidP="00C5549A">
      <w:pPr>
        <w:spacing w:line="620" w:lineRule="exact"/>
        <w:ind w:firstLineChars="200" w:firstLine="640"/>
        <w:rPr>
          <w:rFonts w:ascii="仿宋_GB2312" w:eastAsia="仿宋_GB2312"/>
          <w:sz w:val="32"/>
          <w:szCs w:val="32"/>
        </w:rPr>
      </w:pPr>
      <w:r w:rsidRPr="00C427BD">
        <w:rPr>
          <w:rFonts w:ascii="楷体_GB2312" w:eastAsia="楷体_GB2312" w:hAnsi="仿宋" w:hint="eastAsia"/>
          <w:sz w:val="32"/>
          <w:szCs w:val="32"/>
        </w:rPr>
        <w:t>四是做好后续运行管理和服务。</w:t>
      </w:r>
      <w:r w:rsidRPr="00FF109E">
        <w:rPr>
          <w:rFonts w:ascii="仿宋_GB2312" w:eastAsia="仿宋_GB2312" w:hAnsi="仿宋" w:hint="eastAsia"/>
          <w:sz w:val="32"/>
          <w:szCs w:val="32"/>
        </w:rPr>
        <w:t>目前，“会客厅”项目建设装修施工完毕，</w:t>
      </w:r>
      <w:r>
        <w:rPr>
          <w:rFonts w:ascii="仿宋_GB2312" w:eastAsia="仿宋_GB2312" w:hAnsi="仿宋" w:hint="eastAsia"/>
          <w:sz w:val="32"/>
          <w:szCs w:val="32"/>
        </w:rPr>
        <w:t>投入运营</w:t>
      </w:r>
      <w:r w:rsidRPr="00FF109E">
        <w:rPr>
          <w:rFonts w:ascii="仿宋_GB2312" w:eastAsia="仿宋_GB2312" w:hAnsi="仿宋" w:hint="eastAsia"/>
          <w:sz w:val="32"/>
          <w:szCs w:val="32"/>
        </w:rPr>
        <w:t>。同时，由苏州文化旅游发展</w:t>
      </w:r>
      <w:r w:rsidRPr="00FF109E">
        <w:rPr>
          <w:rFonts w:ascii="仿宋_GB2312" w:eastAsia="仿宋_GB2312" w:hAnsi="仿宋" w:hint="eastAsia"/>
          <w:sz w:val="32"/>
          <w:szCs w:val="32"/>
        </w:rPr>
        <w:lastRenderedPageBreak/>
        <w:t>集团有限公司牵头研究和制定</w:t>
      </w:r>
      <w:r>
        <w:rPr>
          <w:rFonts w:ascii="仿宋_GB2312" w:eastAsia="仿宋_GB2312" w:hAnsi="仿宋" w:hint="eastAsia"/>
          <w:sz w:val="32"/>
          <w:szCs w:val="32"/>
        </w:rPr>
        <w:t>了</w:t>
      </w:r>
      <w:r w:rsidRPr="00FF109E">
        <w:rPr>
          <w:rFonts w:ascii="仿宋_GB2312" w:eastAsia="仿宋_GB2312" w:hAnsi="仿宋" w:hint="eastAsia"/>
          <w:sz w:val="32"/>
          <w:szCs w:val="32"/>
        </w:rPr>
        <w:t>“会客厅”运营管理办法，目前正在修改完善中，该办法将对各板块各单位入驻“会客厅”项目的空间分割、工程协调、日常管理、运行维护等事宜进行规范。</w:t>
      </w:r>
      <w:r>
        <w:rPr>
          <w:rFonts w:ascii="仿宋_GB2312" w:eastAsia="仿宋_GB2312" w:hAnsi="仿宋" w:hint="eastAsia"/>
          <w:sz w:val="32"/>
          <w:szCs w:val="32"/>
        </w:rPr>
        <w:t>前期，受疫情影响，“会客厅”的运行尚未全面铺开，</w:t>
      </w:r>
      <w:r w:rsidRPr="00FF109E">
        <w:rPr>
          <w:rFonts w:ascii="仿宋_GB2312" w:eastAsia="仿宋_GB2312" w:hAnsi="仿宋" w:hint="eastAsia"/>
          <w:sz w:val="32"/>
          <w:szCs w:val="32"/>
        </w:rPr>
        <w:t>下一步，</w:t>
      </w:r>
      <w:r w:rsidRPr="00FF109E">
        <w:rPr>
          <w:rFonts w:ascii="仿宋_GB2312" w:eastAsia="仿宋_GB2312" w:hint="eastAsia"/>
          <w:sz w:val="32"/>
          <w:szCs w:val="32"/>
        </w:rPr>
        <w:t>我局将会同</w:t>
      </w:r>
      <w:proofErr w:type="gramStart"/>
      <w:r w:rsidRPr="00FF109E">
        <w:rPr>
          <w:rFonts w:ascii="仿宋_GB2312" w:eastAsia="仿宋_GB2312" w:hint="eastAsia"/>
          <w:sz w:val="32"/>
          <w:szCs w:val="32"/>
        </w:rPr>
        <w:t>市文旅集团</w:t>
      </w:r>
      <w:proofErr w:type="gramEnd"/>
      <w:r w:rsidRPr="00FF109E">
        <w:rPr>
          <w:rFonts w:ascii="仿宋_GB2312" w:eastAsia="仿宋_GB2312" w:hint="eastAsia"/>
          <w:sz w:val="32"/>
          <w:szCs w:val="32"/>
        </w:rPr>
        <w:t>，充分发挥全市各板块、开发区力量，切实做好协调服务工作，</w:t>
      </w:r>
      <w:r>
        <w:rPr>
          <w:rFonts w:ascii="仿宋_GB2312" w:eastAsia="仿宋_GB2312" w:hint="eastAsia"/>
          <w:sz w:val="32"/>
          <w:szCs w:val="32"/>
        </w:rPr>
        <w:t>推动后期运行和管理，</w:t>
      </w:r>
      <w:r w:rsidRPr="00FF109E">
        <w:rPr>
          <w:rFonts w:ascii="仿宋_GB2312" w:eastAsia="仿宋_GB2312" w:hint="eastAsia"/>
          <w:sz w:val="32"/>
          <w:szCs w:val="32"/>
        </w:rPr>
        <w:t>为我市</w:t>
      </w:r>
      <w:r>
        <w:rPr>
          <w:rFonts w:ascii="仿宋_GB2312" w:eastAsia="仿宋_GB2312" w:hint="eastAsia"/>
          <w:sz w:val="32"/>
          <w:szCs w:val="32"/>
        </w:rPr>
        <w:t>、各板块、</w:t>
      </w:r>
      <w:r w:rsidRPr="00FF109E">
        <w:rPr>
          <w:rFonts w:ascii="仿宋_GB2312" w:eastAsia="仿宋_GB2312" w:hint="eastAsia"/>
          <w:sz w:val="32"/>
          <w:szCs w:val="32"/>
        </w:rPr>
        <w:t>开发区和招商机构依托上海全球城市功能，深度开展</w:t>
      </w:r>
      <w:r>
        <w:rPr>
          <w:rFonts w:ascii="仿宋_GB2312" w:eastAsia="仿宋_GB2312" w:hint="eastAsia"/>
          <w:sz w:val="32"/>
          <w:szCs w:val="32"/>
        </w:rPr>
        <w:t>城市</w:t>
      </w:r>
      <w:r w:rsidRPr="00FF109E">
        <w:rPr>
          <w:rFonts w:ascii="仿宋_GB2312" w:eastAsia="仿宋_GB2312" w:hint="eastAsia"/>
          <w:sz w:val="32"/>
          <w:szCs w:val="32"/>
        </w:rPr>
        <w:t>宣传</w:t>
      </w:r>
      <w:r>
        <w:rPr>
          <w:rFonts w:ascii="仿宋_GB2312" w:eastAsia="仿宋_GB2312" w:hint="eastAsia"/>
          <w:sz w:val="32"/>
          <w:szCs w:val="32"/>
        </w:rPr>
        <w:t>、产品</w:t>
      </w:r>
      <w:r w:rsidRPr="00FF109E">
        <w:rPr>
          <w:rFonts w:ascii="仿宋_GB2312" w:eastAsia="仿宋_GB2312" w:hint="eastAsia"/>
          <w:sz w:val="32"/>
          <w:szCs w:val="32"/>
        </w:rPr>
        <w:t>展示</w:t>
      </w:r>
      <w:r>
        <w:rPr>
          <w:rFonts w:ascii="仿宋_GB2312" w:eastAsia="仿宋_GB2312" w:hint="eastAsia"/>
          <w:sz w:val="32"/>
          <w:szCs w:val="32"/>
        </w:rPr>
        <w:t>、商务合作、招商引资</w:t>
      </w:r>
      <w:r w:rsidRPr="00FF109E">
        <w:rPr>
          <w:rFonts w:ascii="仿宋_GB2312" w:eastAsia="仿宋_GB2312" w:hint="eastAsia"/>
          <w:sz w:val="32"/>
          <w:szCs w:val="32"/>
        </w:rPr>
        <w:t>提供优质服务。</w:t>
      </w:r>
    </w:p>
    <w:p w:rsidR="00D36309" w:rsidRPr="00193EBC" w:rsidRDefault="00D36309" w:rsidP="00C5549A">
      <w:pPr>
        <w:spacing w:line="620" w:lineRule="exact"/>
        <w:ind w:firstLineChars="200" w:firstLine="640"/>
        <w:rPr>
          <w:rFonts w:ascii="黑体" w:eastAsia="黑体" w:hAnsi="仿宋"/>
          <w:sz w:val="32"/>
          <w:szCs w:val="32"/>
        </w:rPr>
      </w:pPr>
      <w:r w:rsidRPr="00193EBC">
        <w:rPr>
          <w:rFonts w:ascii="黑体" w:eastAsia="黑体" w:hint="eastAsia"/>
          <w:sz w:val="32"/>
          <w:szCs w:val="32"/>
        </w:rPr>
        <w:t>二、进一步放大</w:t>
      </w:r>
      <w:r w:rsidRPr="00193EBC">
        <w:rPr>
          <w:rFonts w:ascii="黑体" w:eastAsia="黑体" w:hAnsi="仿宋" w:hint="eastAsia"/>
          <w:sz w:val="32"/>
          <w:szCs w:val="32"/>
        </w:rPr>
        <w:t>虹桥国际会客厅的功能作用</w:t>
      </w:r>
    </w:p>
    <w:p w:rsidR="00D36309" w:rsidRPr="00C427BD" w:rsidRDefault="00D36309" w:rsidP="00C5549A">
      <w:pPr>
        <w:spacing w:line="620" w:lineRule="exact"/>
        <w:ind w:firstLineChars="200" w:firstLine="640"/>
        <w:rPr>
          <w:rFonts w:ascii="仿宋_GB2312" w:eastAsia="仿宋_GB2312"/>
          <w:sz w:val="32"/>
          <w:szCs w:val="32"/>
        </w:rPr>
      </w:pPr>
      <w:r w:rsidRPr="00C427BD">
        <w:rPr>
          <w:rFonts w:ascii="仿宋_GB2312" w:eastAsia="仿宋_GB2312" w:hAnsi="仿宋" w:hint="eastAsia"/>
          <w:sz w:val="32"/>
          <w:szCs w:val="32"/>
        </w:rPr>
        <w:t>在刚刚结束的全国两会政府工作报告中，中央要求继续</w:t>
      </w:r>
      <w:r w:rsidRPr="00C427BD">
        <w:rPr>
          <w:rFonts w:ascii="仿宋_GB2312" w:eastAsia="仿宋_GB2312" w:hAnsi="Arial" w:cs="Arial" w:hint="eastAsia"/>
          <w:sz w:val="32"/>
          <w:szCs w:val="32"/>
          <w:shd w:val="clear" w:color="auto" w:fill="FFFFFF"/>
        </w:rPr>
        <w:t>加快落实区域发展战略，深入推进长三角一体化发展。省委常委、市委蓝绍敏书记指出：对长三角一体化工作的认识要再提高，要真正形成政治自觉、思想自觉和行动自觉。当前，多重国家战略机遇在苏州叠加，其中，长三角一体化是苏州最具优势、最具特色的发展机遇，是苏州推动开放再出发最能够借势，提升国际</w:t>
      </w:r>
      <w:proofErr w:type="gramStart"/>
      <w:r w:rsidRPr="00C427BD">
        <w:rPr>
          <w:rFonts w:ascii="仿宋_GB2312" w:eastAsia="仿宋_GB2312" w:hAnsi="Arial" w:cs="Arial" w:hint="eastAsia"/>
          <w:sz w:val="32"/>
          <w:szCs w:val="32"/>
          <w:shd w:val="clear" w:color="auto" w:fill="FFFFFF"/>
        </w:rPr>
        <w:t>范</w:t>
      </w:r>
      <w:proofErr w:type="gramEnd"/>
      <w:r w:rsidRPr="00C427BD">
        <w:rPr>
          <w:rFonts w:ascii="仿宋_GB2312" w:eastAsia="仿宋_GB2312" w:hAnsi="Arial" w:cs="Arial" w:hint="eastAsia"/>
          <w:sz w:val="32"/>
          <w:szCs w:val="32"/>
          <w:shd w:val="clear" w:color="auto" w:fill="FFFFFF"/>
        </w:rPr>
        <w:t>的平台。为此，我局将按照市委、市政府指示精神，牵头相关部门、各板块、全市开发区和“会客厅”实施主体，发挥好苏州（虹桥）国际会客厅作用，更进一步融入长三角区域一体化发展。</w:t>
      </w:r>
    </w:p>
    <w:p w:rsidR="00D36309" w:rsidRPr="00A85566" w:rsidRDefault="00D36309" w:rsidP="00C5549A">
      <w:pPr>
        <w:spacing w:line="620" w:lineRule="exact"/>
        <w:ind w:firstLineChars="200" w:firstLine="640"/>
        <w:rPr>
          <w:rFonts w:ascii="仿宋_GB2312" w:eastAsia="仿宋_GB2312"/>
          <w:sz w:val="32"/>
          <w:szCs w:val="32"/>
        </w:rPr>
      </w:pPr>
      <w:r w:rsidRPr="00C427BD">
        <w:rPr>
          <w:rFonts w:ascii="楷体_GB2312" w:eastAsia="楷体_GB2312" w:hint="eastAsia"/>
          <w:sz w:val="32"/>
          <w:szCs w:val="32"/>
        </w:rPr>
        <w:t>（一）将“会客厅”建设成苏州对外开放新窗口。</w:t>
      </w:r>
      <w:r>
        <w:rPr>
          <w:rFonts w:ascii="仿宋_GB2312" w:eastAsia="仿宋_GB2312" w:hint="eastAsia"/>
          <w:sz w:val="32"/>
          <w:szCs w:val="32"/>
        </w:rPr>
        <w:t>要</w:t>
      </w:r>
      <w:r w:rsidRPr="00A85566">
        <w:rPr>
          <w:rFonts w:ascii="仿宋_GB2312" w:eastAsia="仿宋_GB2312" w:hint="eastAsia"/>
          <w:sz w:val="32"/>
          <w:szCs w:val="32"/>
        </w:rPr>
        <w:t>紧</w:t>
      </w:r>
      <w:proofErr w:type="gramStart"/>
      <w:r w:rsidRPr="00A85566">
        <w:rPr>
          <w:rFonts w:ascii="仿宋_GB2312" w:eastAsia="仿宋_GB2312" w:hint="eastAsia"/>
          <w:sz w:val="32"/>
          <w:szCs w:val="32"/>
        </w:rPr>
        <w:t>扣经济</w:t>
      </w:r>
      <w:proofErr w:type="gramEnd"/>
      <w:r w:rsidRPr="00A85566">
        <w:rPr>
          <w:rFonts w:ascii="仿宋_GB2312" w:eastAsia="仿宋_GB2312" w:hint="eastAsia"/>
          <w:sz w:val="32"/>
          <w:szCs w:val="32"/>
        </w:rPr>
        <w:t>全球化是历史潮流，顺应</w:t>
      </w:r>
      <w:r>
        <w:rPr>
          <w:rFonts w:ascii="仿宋_GB2312" w:eastAsia="仿宋_GB2312" w:hint="eastAsia"/>
          <w:sz w:val="32"/>
          <w:szCs w:val="32"/>
        </w:rPr>
        <w:t>“开放在出发”的根本方向</w:t>
      </w:r>
      <w:r w:rsidRPr="00A85566">
        <w:rPr>
          <w:rFonts w:ascii="仿宋_GB2312" w:eastAsia="仿宋_GB2312" w:hint="eastAsia"/>
          <w:sz w:val="32"/>
          <w:szCs w:val="32"/>
        </w:rPr>
        <w:t>，</w:t>
      </w:r>
      <w:r>
        <w:rPr>
          <w:rFonts w:ascii="仿宋_GB2312" w:eastAsia="仿宋_GB2312" w:hint="eastAsia"/>
          <w:sz w:val="32"/>
          <w:szCs w:val="32"/>
        </w:rPr>
        <w:lastRenderedPageBreak/>
        <w:t>从服务</w:t>
      </w:r>
      <w:r w:rsidRPr="00A85566">
        <w:rPr>
          <w:rFonts w:ascii="仿宋_GB2312" w:eastAsia="仿宋_GB2312" w:hint="eastAsia"/>
          <w:sz w:val="32"/>
          <w:szCs w:val="32"/>
        </w:rPr>
        <w:t>“</w:t>
      </w:r>
      <w:r>
        <w:rPr>
          <w:rFonts w:ascii="仿宋_GB2312" w:eastAsia="仿宋_GB2312" w:hint="eastAsia"/>
          <w:sz w:val="32"/>
          <w:szCs w:val="32"/>
        </w:rPr>
        <w:t>长三角一体化发展</w:t>
      </w:r>
      <w:r w:rsidRPr="00A85566">
        <w:rPr>
          <w:rFonts w:ascii="仿宋_GB2312" w:eastAsia="仿宋_GB2312" w:hint="eastAsia"/>
          <w:sz w:val="32"/>
          <w:szCs w:val="32"/>
        </w:rPr>
        <w:t>”</w:t>
      </w:r>
      <w:r>
        <w:rPr>
          <w:rFonts w:ascii="仿宋_GB2312" w:eastAsia="仿宋_GB2312" w:hint="eastAsia"/>
          <w:sz w:val="32"/>
          <w:szCs w:val="32"/>
        </w:rPr>
        <w:t>出发</w:t>
      </w:r>
      <w:r w:rsidRPr="00A85566">
        <w:rPr>
          <w:rFonts w:ascii="仿宋_GB2312" w:eastAsia="仿宋_GB2312" w:hint="eastAsia"/>
          <w:sz w:val="32"/>
          <w:szCs w:val="32"/>
        </w:rPr>
        <w:t>，充分依托上海虹桥两大功能型配套（上海虹桥综合交通枢纽和上海虹桥国家会展中心），深化对外合作交流，积极抢抓“一带一路”重大机遇，主动融入“长三角一体化”等国家战略，为苏州高水平开放，高质量发展增添新内容，为苏州市各板块、各类市场主体提供一个更加自由化便利化的对外交流新窗口。</w:t>
      </w:r>
    </w:p>
    <w:p w:rsidR="00D36309" w:rsidRPr="00A85566" w:rsidRDefault="00D36309" w:rsidP="00C5549A">
      <w:pPr>
        <w:spacing w:line="620" w:lineRule="exact"/>
        <w:ind w:firstLineChars="200" w:firstLine="640"/>
        <w:rPr>
          <w:rFonts w:ascii="仿宋_GB2312" w:eastAsia="仿宋_GB2312"/>
          <w:sz w:val="32"/>
          <w:szCs w:val="32"/>
        </w:rPr>
      </w:pPr>
      <w:r w:rsidRPr="00C427BD">
        <w:rPr>
          <w:rFonts w:ascii="楷体_GB2312" w:eastAsia="楷体_GB2312" w:hint="eastAsia"/>
          <w:sz w:val="32"/>
          <w:szCs w:val="32"/>
        </w:rPr>
        <w:t>（二）将“会客厅”打造</w:t>
      </w:r>
      <w:proofErr w:type="gramStart"/>
      <w:r w:rsidRPr="00C427BD">
        <w:rPr>
          <w:rFonts w:ascii="楷体_GB2312" w:eastAsia="楷体_GB2312" w:hint="eastAsia"/>
          <w:sz w:val="32"/>
          <w:szCs w:val="32"/>
        </w:rPr>
        <w:t>成展示</w:t>
      </w:r>
      <w:proofErr w:type="gramEnd"/>
      <w:r w:rsidRPr="00C427BD">
        <w:rPr>
          <w:rFonts w:ascii="楷体_GB2312" w:eastAsia="楷体_GB2312" w:hint="eastAsia"/>
          <w:sz w:val="32"/>
          <w:szCs w:val="32"/>
        </w:rPr>
        <w:t>苏州社会经济发展的新名片。</w:t>
      </w:r>
      <w:r>
        <w:rPr>
          <w:rFonts w:ascii="仿宋_GB2312" w:eastAsia="仿宋_GB2312" w:hint="eastAsia"/>
          <w:sz w:val="32"/>
          <w:szCs w:val="32"/>
        </w:rPr>
        <w:t>充分</w:t>
      </w:r>
      <w:r w:rsidRPr="00A85566">
        <w:rPr>
          <w:rFonts w:ascii="仿宋_GB2312" w:eastAsia="仿宋_GB2312" w:hint="eastAsia"/>
          <w:sz w:val="32"/>
          <w:szCs w:val="32"/>
        </w:rPr>
        <w:t>利用现有的会客厅资源，充分展示出苏州悠久的历史文化和社会经济发展基本情况。</w:t>
      </w:r>
      <w:r w:rsidR="00427A45">
        <w:rPr>
          <w:rFonts w:ascii="仿宋_GB2312" w:eastAsia="仿宋_GB2312" w:hint="eastAsia"/>
          <w:sz w:val="32"/>
          <w:szCs w:val="32"/>
        </w:rPr>
        <w:t>一</w:t>
      </w:r>
      <w:r w:rsidR="00427A45" w:rsidRPr="00C427BD">
        <w:rPr>
          <w:rFonts w:ascii="仿宋_GB2312" w:eastAsia="仿宋_GB2312" w:hint="eastAsia"/>
          <w:b/>
          <w:sz w:val="32"/>
          <w:szCs w:val="32"/>
        </w:rPr>
        <w:t>是</w:t>
      </w:r>
      <w:r w:rsidR="00427A45" w:rsidRPr="00A85566">
        <w:rPr>
          <w:rFonts w:ascii="仿宋_GB2312" w:eastAsia="仿宋_GB2312" w:hint="eastAsia"/>
          <w:sz w:val="32"/>
          <w:szCs w:val="32"/>
        </w:rPr>
        <w:t>展示出苏州以习近平新时代中国特色社会主义思想为指导，</w:t>
      </w:r>
      <w:r w:rsidR="00427A45">
        <w:rPr>
          <w:rFonts w:ascii="仿宋_GB2312" w:eastAsia="仿宋_GB2312" w:hint="eastAsia"/>
          <w:sz w:val="32"/>
          <w:szCs w:val="32"/>
        </w:rPr>
        <w:t>以开放再出发</w:t>
      </w:r>
      <w:r w:rsidR="00427A45" w:rsidRPr="00A85566">
        <w:rPr>
          <w:rFonts w:ascii="仿宋_GB2312" w:eastAsia="仿宋_GB2312" w:hint="eastAsia"/>
          <w:sz w:val="32"/>
          <w:szCs w:val="32"/>
        </w:rPr>
        <w:t>，推动高质量发展，形成全面开放新格局的现代化城市新面貌</w:t>
      </w:r>
      <w:r w:rsidR="00427A45">
        <w:rPr>
          <w:rFonts w:ascii="仿宋_GB2312" w:eastAsia="仿宋_GB2312" w:hint="eastAsia"/>
          <w:sz w:val="32"/>
          <w:szCs w:val="32"/>
        </w:rPr>
        <w:t>；</w:t>
      </w:r>
      <w:r w:rsidR="00427A45" w:rsidRPr="00427A45">
        <w:rPr>
          <w:rFonts w:ascii="仿宋_GB2312" w:eastAsia="仿宋_GB2312" w:hint="eastAsia"/>
          <w:b/>
          <w:sz w:val="32"/>
          <w:szCs w:val="32"/>
        </w:rPr>
        <w:t>二</w:t>
      </w:r>
      <w:r w:rsidRPr="00C427BD">
        <w:rPr>
          <w:rFonts w:ascii="仿宋_GB2312" w:eastAsia="仿宋_GB2312" w:hint="eastAsia"/>
          <w:b/>
          <w:sz w:val="32"/>
          <w:szCs w:val="32"/>
        </w:rPr>
        <w:t>是</w:t>
      </w:r>
      <w:r w:rsidRPr="00A85566">
        <w:rPr>
          <w:rFonts w:ascii="仿宋_GB2312" w:eastAsia="仿宋_GB2312" w:hint="eastAsia"/>
          <w:sz w:val="32"/>
          <w:szCs w:val="32"/>
        </w:rPr>
        <w:t>展示出我们苏州从建城到改革开放的社会经济发展、人文、艺术等历史文化名城的面貌</w:t>
      </w:r>
      <w:r w:rsidR="00427A45">
        <w:rPr>
          <w:rFonts w:ascii="仿宋_GB2312" w:eastAsia="仿宋_GB2312" w:hint="eastAsia"/>
          <w:sz w:val="32"/>
          <w:szCs w:val="32"/>
        </w:rPr>
        <w:t>；</w:t>
      </w:r>
      <w:r w:rsidRPr="00C427BD">
        <w:rPr>
          <w:rFonts w:ascii="仿宋_GB2312" w:eastAsia="仿宋_GB2312" w:hint="eastAsia"/>
          <w:b/>
          <w:sz w:val="32"/>
          <w:szCs w:val="32"/>
        </w:rPr>
        <w:t>三是</w:t>
      </w:r>
      <w:r w:rsidRPr="00A85566">
        <w:rPr>
          <w:rFonts w:ascii="仿宋_GB2312" w:eastAsia="仿宋_GB2312" w:hint="eastAsia"/>
          <w:sz w:val="32"/>
          <w:szCs w:val="32"/>
        </w:rPr>
        <w:t>要突出特色，通过在馆内举办苏州下辖板块，重点行业、重点产品、重要品牌等推广日或推广周等活动，重点向外展示推介苏州便捷的区位交通、坚实的产业基础、领先的开放生态、多元的发展载体、丰富的创新要素、公平的市场环境、精准的扶持政策、宜居的生态福地、高效的亲</w:t>
      </w:r>
      <w:proofErr w:type="gramStart"/>
      <w:r w:rsidRPr="00A85566">
        <w:rPr>
          <w:rFonts w:ascii="仿宋_GB2312" w:eastAsia="仿宋_GB2312" w:hint="eastAsia"/>
          <w:sz w:val="32"/>
          <w:szCs w:val="32"/>
        </w:rPr>
        <w:t>商服务</w:t>
      </w:r>
      <w:proofErr w:type="gramEnd"/>
      <w:r w:rsidRPr="00A85566">
        <w:rPr>
          <w:rFonts w:ascii="仿宋_GB2312" w:eastAsia="仿宋_GB2312" w:hint="eastAsia"/>
          <w:sz w:val="32"/>
          <w:szCs w:val="32"/>
        </w:rPr>
        <w:t>等特点。</w:t>
      </w:r>
    </w:p>
    <w:p w:rsidR="00D36309" w:rsidRPr="00A85566" w:rsidRDefault="00D36309" w:rsidP="00C5549A">
      <w:pPr>
        <w:spacing w:line="620" w:lineRule="exact"/>
        <w:ind w:firstLineChars="200" w:firstLine="640"/>
        <w:rPr>
          <w:rFonts w:ascii="仿宋_GB2312" w:eastAsia="仿宋_GB2312"/>
          <w:sz w:val="32"/>
          <w:szCs w:val="32"/>
        </w:rPr>
      </w:pPr>
      <w:r w:rsidRPr="00C427BD">
        <w:rPr>
          <w:rFonts w:ascii="楷体_GB2312" w:eastAsia="楷体_GB2312" w:hint="eastAsia"/>
          <w:sz w:val="32"/>
          <w:szCs w:val="32"/>
        </w:rPr>
        <w:t>（三）发挥好“会客厅”的平台作用。</w:t>
      </w:r>
      <w:r w:rsidRPr="00C427BD">
        <w:rPr>
          <w:rFonts w:ascii="仿宋_GB2312" w:eastAsia="仿宋_GB2312" w:hint="eastAsia"/>
          <w:b/>
          <w:sz w:val="32"/>
          <w:szCs w:val="32"/>
        </w:rPr>
        <w:t>一是</w:t>
      </w:r>
      <w:r w:rsidRPr="00A85566">
        <w:rPr>
          <w:rFonts w:ascii="仿宋_GB2312" w:eastAsia="仿宋_GB2312" w:hint="eastAsia"/>
          <w:sz w:val="32"/>
          <w:szCs w:val="32"/>
        </w:rPr>
        <w:t>要服务好中国国际进口博览会，承接好进博会的溢出效应，无缝对接“6天+365天”，为苏州各板块和优秀企业提供展示、宣介平台，为各国商品和服务进入苏州提供畅通渠道和个性化服务；</w:t>
      </w:r>
      <w:r w:rsidRPr="00C427BD">
        <w:rPr>
          <w:rFonts w:ascii="仿宋_GB2312" w:eastAsia="仿宋_GB2312" w:hint="eastAsia"/>
          <w:b/>
          <w:sz w:val="32"/>
          <w:szCs w:val="32"/>
        </w:rPr>
        <w:t>二</w:t>
      </w:r>
      <w:r w:rsidRPr="00C427BD">
        <w:rPr>
          <w:rFonts w:ascii="仿宋_GB2312" w:eastAsia="仿宋_GB2312" w:hint="eastAsia"/>
          <w:b/>
          <w:sz w:val="32"/>
          <w:szCs w:val="32"/>
        </w:rPr>
        <w:lastRenderedPageBreak/>
        <w:t>是</w:t>
      </w:r>
      <w:r w:rsidRPr="00A85566">
        <w:rPr>
          <w:rFonts w:ascii="仿宋_GB2312" w:eastAsia="仿宋_GB2312" w:hint="eastAsia"/>
          <w:sz w:val="32"/>
          <w:szCs w:val="32"/>
        </w:rPr>
        <w:t>结合会客厅目前已具备的对外承接展览展示、会务接待、商务活动和联合办公等多项服务功能，认真服务好苏州各市、区和各国家级省级开发区、以及各类型企业，为他们在虹桥商务区展示展览和开展招商、商务活动提供一切可能的便利，帮助苏州企业开拓国际视野和提升业务能力。</w:t>
      </w:r>
    </w:p>
    <w:p w:rsidR="00D36309" w:rsidRDefault="00D36309" w:rsidP="00C5549A">
      <w:pPr>
        <w:spacing w:line="620" w:lineRule="exact"/>
        <w:ind w:firstLineChars="200" w:firstLine="640"/>
        <w:rPr>
          <w:rFonts w:ascii="仿宋_GB2312" w:eastAsia="仿宋_GB2312" w:hint="eastAsia"/>
          <w:sz w:val="32"/>
          <w:szCs w:val="32"/>
        </w:rPr>
      </w:pPr>
      <w:r w:rsidRPr="00C427BD">
        <w:rPr>
          <w:rFonts w:ascii="楷体_GB2312" w:eastAsia="楷体_GB2312" w:hint="eastAsia"/>
          <w:sz w:val="32"/>
          <w:szCs w:val="32"/>
        </w:rPr>
        <w:t>（四）使“会客厅”成为学习借鉴上海经验、承接上海优势的桥梁。</w:t>
      </w:r>
      <w:r w:rsidRPr="00A85566">
        <w:rPr>
          <w:rFonts w:ascii="仿宋_GB2312" w:eastAsia="仿宋_GB2312" w:hint="eastAsia"/>
          <w:sz w:val="32"/>
          <w:szCs w:val="32"/>
        </w:rPr>
        <w:t>利用好立足上海虹桥的优势，</w:t>
      </w:r>
      <w:r>
        <w:rPr>
          <w:rFonts w:ascii="仿宋_GB2312" w:eastAsia="仿宋_GB2312" w:hint="eastAsia"/>
          <w:sz w:val="32"/>
          <w:szCs w:val="32"/>
        </w:rPr>
        <w:t>发挥“会客厅”在上海的支点和枢纽作用，</w:t>
      </w:r>
      <w:r w:rsidRPr="00C427BD">
        <w:rPr>
          <w:rFonts w:ascii="仿宋_GB2312" w:eastAsia="仿宋_GB2312" w:hint="eastAsia"/>
          <w:b/>
          <w:sz w:val="32"/>
          <w:szCs w:val="32"/>
        </w:rPr>
        <w:t>一是</w:t>
      </w:r>
      <w:r w:rsidRPr="00A85566">
        <w:rPr>
          <w:rFonts w:ascii="仿宋_GB2312" w:eastAsia="仿宋_GB2312" w:hint="eastAsia"/>
          <w:sz w:val="32"/>
          <w:szCs w:val="32"/>
        </w:rPr>
        <w:t>要搭建交流平台，发挥桥梁纽带作用，继续强化苏州与上海虹桥商务区的友好合作，为我市积极开展长三角G60</w:t>
      </w:r>
      <w:proofErr w:type="gramStart"/>
      <w:r w:rsidRPr="00A85566">
        <w:rPr>
          <w:rFonts w:ascii="仿宋_GB2312" w:eastAsia="仿宋_GB2312" w:hint="eastAsia"/>
          <w:sz w:val="32"/>
          <w:szCs w:val="32"/>
        </w:rPr>
        <w:t>科创走廊</w:t>
      </w:r>
      <w:proofErr w:type="gramEnd"/>
      <w:r w:rsidRPr="00A85566">
        <w:rPr>
          <w:rFonts w:ascii="仿宋_GB2312" w:eastAsia="仿宋_GB2312" w:hint="eastAsia"/>
          <w:sz w:val="32"/>
          <w:szCs w:val="32"/>
        </w:rPr>
        <w:t>九城协同，为区域产业一体化布局牵线搭桥。</w:t>
      </w:r>
      <w:r w:rsidRPr="00C427BD">
        <w:rPr>
          <w:rFonts w:ascii="仿宋_GB2312" w:eastAsia="仿宋_GB2312" w:hint="eastAsia"/>
          <w:b/>
          <w:sz w:val="32"/>
          <w:szCs w:val="32"/>
        </w:rPr>
        <w:t>二是</w:t>
      </w:r>
      <w:r w:rsidRPr="00A85566">
        <w:rPr>
          <w:rFonts w:ascii="仿宋_GB2312" w:eastAsia="仿宋_GB2312" w:hint="eastAsia"/>
          <w:sz w:val="32"/>
          <w:szCs w:val="32"/>
        </w:rPr>
        <w:t>学习研究上海</w:t>
      </w:r>
      <w:r>
        <w:rPr>
          <w:rFonts w:ascii="仿宋_GB2312" w:eastAsia="仿宋_GB2312" w:hint="eastAsia"/>
          <w:sz w:val="32"/>
          <w:szCs w:val="32"/>
        </w:rPr>
        <w:t>和长三角其他兄弟城市</w:t>
      </w:r>
      <w:r w:rsidRPr="00A85566">
        <w:rPr>
          <w:rFonts w:ascii="仿宋_GB2312" w:eastAsia="仿宋_GB2312" w:hint="eastAsia"/>
          <w:sz w:val="32"/>
          <w:szCs w:val="32"/>
        </w:rPr>
        <w:t>成功经验，</w:t>
      </w:r>
      <w:proofErr w:type="gramStart"/>
      <w:r w:rsidRPr="00A85566">
        <w:rPr>
          <w:rFonts w:ascii="仿宋_GB2312" w:eastAsia="仿宋_GB2312" w:hint="eastAsia"/>
          <w:sz w:val="32"/>
          <w:szCs w:val="32"/>
        </w:rPr>
        <w:t>极</w:t>
      </w:r>
      <w:proofErr w:type="gramEnd"/>
      <w:r>
        <w:rPr>
          <w:rFonts w:ascii="仿宋_GB2312" w:eastAsia="仿宋_GB2312" w:hint="eastAsia"/>
          <w:sz w:val="32"/>
          <w:szCs w:val="32"/>
        </w:rPr>
        <w:t>与</w:t>
      </w:r>
      <w:r w:rsidRPr="00A85566">
        <w:rPr>
          <w:rFonts w:ascii="仿宋_GB2312" w:eastAsia="仿宋_GB2312" w:hint="eastAsia"/>
          <w:sz w:val="32"/>
          <w:szCs w:val="32"/>
        </w:rPr>
        <w:t>开展</w:t>
      </w:r>
      <w:r>
        <w:rPr>
          <w:rFonts w:ascii="仿宋_GB2312" w:eastAsia="仿宋_GB2312" w:hint="eastAsia"/>
          <w:sz w:val="32"/>
          <w:szCs w:val="32"/>
        </w:rPr>
        <w:t>共享互鉴、合作对接等</w:t>
      </w:r>
      <w:r w:rsidRPr="00A85566">
        <w:rPr>
          <w:rFonts w:ascii="仿宋_GB2312" w:eastAsia="仿宋_GB2312" w:hint="eastAsia"/>
          <w:sz w:val="32"/>
          <w:szCs w:val="32"/>
        </w:rPr>
        <w:t>工作，深化</w:t>
      </w:r>
      <w:r>
        <w:rPr>
          <w:rFonts w:ascii="仿宋_GB2312" w:eastAsia="仿宋_GB2312" w:hint="eastAsia"/>
          <w:sz w:val="32"/>
          <w:szCs w:val="32"/>
        </w:rPr>
        <w:t>长三角一体化发展</w:t>
      </w:r>
      <w:r w:rsidRPr="00A85566">
        <w:rPr>
          <w:rFonts w:ascii="仿宋_GB2312" w:eastAsia="仿宋_GB2312" w:hint="eastAsia"/>
          <w:sz w:val="32"/>
          <w:szCs w:val="32"/>
        </w:rPr>
        <w:t>。</w:t>
      </w:r>
    </w:p>
    <w:p w:rsidR="00F42096" w:rsidRPr="00F42096" w:rsidRDefault="00F42096" w:rsidP="00F42096">
      <w:pPr>
        <w:pStyle w:val="1"/>
        <w:ind w:firstLine="640"/>
        <w:jc w:val="right"/>
        <w:rPr>
          <w:rFonts w:ascii="楷体_GB2312" w:eastAsia="楷体_GB2312" w:hint="eastAsia"/>
        </w:rPr>
      </w:pPr>
      <w:r w:rsidRPr="00F42096">
        <w:rPr>
          <w:rFonts w:ascii="楷体_GB2312" w:eastAsia="楷体_GB2312" w:hint="eastAsia"/>
        </w:rPr>
        <w:t>（苏州市商务局 开发区处）</w:t>
      </w:r>
    </w:p>
    <w:p w:rsidR="001B4756" w:rsidRDefault="001B4756">
      <w:pPr>
        <w:pStyle w:val="1"/>
        <w:ind w:firstLine="640"/>
      </w:pPr>
    </w:p>
    <w:p w:rsidR="00C427BD" w:rsidRPr="00C427BD" w:rsidRDefault="00C427BD" w:rsidP="00C427BD"/>
    <w:p w:rsidR="001B4756" w:rsidRDefault="00EE2BD9">
      <w:pPr>
        <w:spacing w:line="240" w:lineRule="atLeast"/>
        <w:ind w:firstLineChars="50" w:firstLine="160"/>
        <w:rPr>
          <w:rFonts w:eastAsia="楷体_GB2312"/>
          <w:sz w:val="32"/>
          <w:szCs w:val="32"/>
        </w:rPr>
      </w:pPr>
      <w:r>
        <w:rPr>
          <w:rFonts w:eastAsia="楷体_GB2312" w:hint="eastAsia"/>
          <w:sz w:val="32"/>
          <w:szCs w:val="32"/>
        </w:rPr>
        <w:t>本期责任编辑：</w:t>
      </w:r>
      <w:r w:rsidR="00364962">
        <w:rPr>
          <w:rFonts w:eastAsia="楷体_GB2312" w:hint="eastAsia"/>
          <w:sz w:val="32"/>
          <w:szCs w:val="32"/>
        </w:rPr>
        <w:t>张蓓</w:t>
      </w:r>
      <w:r w:rsidR="00364962">
        <w:rPr>
          <w:rFonts w:eastAsia="楷体_GB2312" w:hint="eastAsia"/>
          <w:sz w:val="32"/>
          <w:szCs w:val="32"/>
        </w:rPr>
        <w:t xml:space="preserve">    </w:t>
      </w:r>
      <w:r>
        <w:rPr>
          <w:rFonts w:eastAsia="楷体_GB2312" w:hint="eastAsia"/>
          <w:sz w:val="32"/>
          <w:szCs w:val="32"/>
        </w:rPr>
        <w:t>校对：冯俊龙</w:t>
      </w:r>
      <w:r w:rsidR="00364962">
        <w:rPr>
          <w:rFonts w:eastAsia="楷体_GB2312" w:hint="eastAsia"/>
          <w:sz w:val="32"/>
          <w:szCs w:val="32"/>
        </w:rPr>
        <w:t xml:space="preserve">    </w:t>
      </w:r>
      <w:r>
        <w:rPr>
          <w:rFonts w:eastAsia="楷体_GB2312" w:hint="eastAsia"/>
          <w:sz w:val="32"/>
          <w:szCs w:val="32"/>
        </w:rPr>
        <w:t>审核：王志明</w:t>
      </w:r>
    </w:p>
    <w:p w:rsidR="00364962" w:rsidRDefault="00364962" w:rsidP="00364962">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管委会，各市、区商务局、招商局，工业园区经发委、社会</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事业局，各有关单位。</w:t>
      </w:r>
    </w:p>
    <w:p w:rsidR="00364962" w:rsidRDefault="00364962" w:rsidP="00364962">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sidR="00A713B5">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sidR="00A713B5">
        <w:rPr>
          <w:rFonts w:eastAsia="仿宋_GB2312" w:hint="eastAsia"/>
          <w:sz w:val="32"/>
          <w:szCs w:val="32"/>
        </w:rPr>
        <w:t xml:space="preserve">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1B4756" w:rsidRDefault="00EE2BD9" w:rsidP="001B4756">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sectPr w:rsidR="001B4756" w:rsidSect="00B953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73" w:rsidRDefault="00C22673">
      <w:r>
        <w:separator/>
      </w:r>
    </w:p>
  </w:endnote>
  <w:endnote w:type="continuationSeparator" w:id="0">
    <w:p w:rsidR="00C22673" w:rsidRDefault="00C22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05738"/>
    </w:sdtPr>
    <w:sdtContent>
      <w:p w:rsidR="001B4756" w:rsidRDefault="00E275EF" w:rsidP="00324CD3">
        <w:pPr>
          <w:pStyle w:val="a3"/>
          <w:jc w:val="center"/>
        </w:pPr>
        <w:r w:rsidRPr="00E275EF">
          <w:fldChar w:fldCharType="begin"/>
        </w:r>
        <w:r w:rsidR="00EE2BD9">
          <w:instrText xml:space="preserve"> PAGE   \* MERGEFORMAT </w:instrText>
        </w:r>
        <w:r w:rsidRPr="00E275EF">
          <w:fldChar w:fldCharType="separate"/>
        </w:r>
        <w:r w:rsidR="00F42096" w:rsidRPr="00F42096">
          <w:rPr>
            <w:noProof/>
            <w:lang w:val="zh-CN"/>
          </w:rPr>
          <w:t>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73" w:rsidRDefault="00C22673">
      <w:r>
        <w:separator/>
      </w:r>
    </w:p>
  </w:footnote>
  <w:footnote w:type="continuationSeparator" w:id="0">
    <w:p w:rsidR="00C22673" w:rsidRDefault="00C22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8E80C"/>
    <w:multiLevelType w:val="singleLevel"/>
    <w:tmpl w:val="ADF8E80C"/>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C4334B3"/>
    <w:rsid w:val="00050A56"/>
    <w:rsid w:val="000876BF"/>
    <w:rsid w:val="001A3620"/>
    <w:rsid w:val="001A5D1B"/>
    <w:rsid w:val="001B4756"/>
    <w:rsid w:val="002B6441"/>
    <w:rsid w:val="003108BB"/>
    <w:rsid w:val="00324CD3"/>
    <w:rsid w:val="00364962"/>
    <w:rsid w:val="003E0D5F"/>
    <w:rsid w:val="003E3E16"/>
    <w:rsid w:val="00427A45"/>
    <w:rsid w:val="005533E6"/>
    <w:rsid w:val="00792F2F"/>
    <w:rsid w:val="007B184C"/>
    <w:rsid w:val="007E2C23"/>
    <w:rsid w:val="00841723"/>
    <w:rsid w:val="008A0559"/>
    <w:rsid w:val="00A4039D"/>
    <w:rsid w:val="00A4498E"/>
    <w:rsid w:val="00A713B5"/>
    <w:rsid w:val="00A772FD"/>
    <w:rsid w:val="00AA187B"/>
    <w:rsid w:val="00AE0A84"/>
    <w:rsid w:val="00AF0E3D"/>
    <w:rsid w:val="00B005CA"/>
    <w:rsid w:val="00B95336"/>
    <w:rsid w:val="00BA1D28"/>
    <w:rsid w:val="00C06E7E"/>
    <w:rsid w:val="00C22673"/>
    <w:rsid w:val="00C30D21"/>
    <w:rsid w:val="00C427BD"/>
    <w:rsid w:val="00C5549A"/>
    <w:rsid w:val="00C9563C"/>
    <w:rsid w:val="00CB12BD"/>
    <w:rsid w:val="00D21DD8"/>
    <w:rsid w:val="00D27533"/>
    <w:rsid w:val="00D36309"/>
    <w:rsid w:val="00DE325E"/>
    <w:rsid w:val="00E275EF"/>
    <w:rsid w:val="00EE2BD9"/>
    <w:rsid w:val="00F12E19"/>
    <w:rsid w:val="00F42096"/>
    <w:rsid w:val="00F76A55"/>
    <w:rsid w:val="00F84C3F"/>
    <w:rsid w:val="00F860F7"/>
    <w:rsid w:val="00FB1509"/>
    <w:rsid w:val="00FC7F5A"/>
    <w:rsid w:val="0BAB6DFB"/>
    <w:rsid w:val="0F243B70"/>
    <w:rsid w:val="1C4334B3"/>
    <w:rsid w:val="2D1300C4"/>
    <w:rsid w:val="309825E3"/>
    <w:rsid w:val="3C901FC2"/>
    <w:rsid w:val="4EFB2F66"/>
    <w:rsid w:val="55AC24E6"/>
    <w:rsid w:val="6CDD0783"/>
    <w:rsid w:val="718A5593"/>
    <w:rsid w:val="7485293E"/>
    <w:rsid w:val="7A4107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95336"/>
    <w:pPr>
      <w:widowControl w:val="0"/>
      <w:jc w:val="both"/>
    </w:pPr>
    <w:rPr>
      <w:kern w:val="2"/>
      <w:sz w:val="21"/>
      <w:szCs w:val="24"/>
    </w:rPr>
  </w:style>
  <w:style w:type="paragraph" w:styleId="1">
    <w:name w:val="heading 1"/>
    <w:basedOn w:val="a"/>
    <w:next w:val="a"/>
    <w:qFormat/>
    <w:rsid w:val="00B95336"/>
    <w:pPr>
      <w:widowControl/>
      <w:wordWrap w:val="0"/>
      <w:ind w:firstLineChars="200" w:firstLine="1040"/>
      <w:jc w:val="left"/>
      <w:outlineLvl w:val="0"/>
    </w:pPr>
    <w:rPr>
      <w:rFonts w:eastAsia="黑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95336"/>
    <w:pPr>
      <w:tabs>
        <w:tab w:val="center" w:pos="4153"/>
        <w:tab w:val="right" w:pos="8306"/>
      </w:tabs>
      <w:snapToGrid w:val="0"/>
      <w:jc w:val="left"/>
    </w:pPr>
    <w:rPr>
      <w:sz w:val="18"/>
      <w:szCs w:val="18"/>
    </w:rPr>
  </w:style>
  <w:style w:type="paragraph" w:styleId="a4">
    <w:name w:val="header"/>
    <w:basedOn w:val="a"/>
    <w:link w:val="Char0"/>
    <w:qFormat/>
    <w:rsid w:val="00B953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B95336"/>
    <w:rPr>
      <w:kern w:val="2"/>
      <w:sz w:val="18"/>
      <w:szCs w:val="18"/>
    </w:rPr>
  </w:style>
  <w:style w:type="character" w:customStyle="1" w:styleId="Char">
    <w:name w:val="页脚 Char"/>
    <w:basedOn w:val="a0"/>
    <w:link w:val="a3"/>
    <w:uiPriority w:val="99"/>
    <w:qFormat/>
    <w:rsid w:val="00B95336"/>
    <w:rPr>
      <w:kern w:val="2"/>
      <w:sz w:val="18"/>
      <w:szCs w:val="18"/>
    </w:rPr>
  </w:style>
  <w:style w:type="paragraph" w:styleId="a5">
    <w:name w:val="Balloon Text"/>
    <w:basedOn w:val="a"/>
    <w:link w:val="Char1"/>
    <w:rsid w:val="005533E6"/>
    <w:rPr>
      <w:sz w:val="18"/>
      <w:szCs w:val="18"/>
    </w:rPr>
  </w:style>
  <w:style w:type="character" w:customStyle="1" w:styleId="Char1">
    <w:name w:val="批注框文本 Char"/>
    <w:basedOn w:val="a0"/>
    <w:link w:val="a5"/>
    <w:rsid w:val="005533E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widowControl/>
      <w:wordWrap w:val="0"/>
      <w:ind w:firstLineChars="200" w:firstLine="1040"/>
      <w:jc w:val="left"/>
      <w:outlineLvl w:val="0"/>
    </w:pPr>
    <w:rPr>
      <w:rFonts w:eastAsia="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5">
    <w:name w:val="Balloon Text"/>
    <w:basedOn w:val="a"/>
    <w:link w:val="Char1"/>
    <w:rsid w:val="005533E6"/>
    <w:rPr>
      <w:sz w:val="18"/>
      <w:szCs w:val="18"/>
    </w:rPr>
  </w:style>
  <w:style w:type="character" w:customStyle="1" w:styleId="Char1">
    <w:name w:val="批注框文本 Char"/>
    <w:basedOn w:val="a0"/>
    <w:link w:val="a5"/>
    <w:rsid w:val="005533E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504</Words>
  <Characters>2873</Characters>
  <Application>Microsoft Office Word</Application>
  <DocSecurity>0</DocSecurity>
  <Lines>23</Lines>
  <Paragraphs>6</Paragraphs>
  <ScaleCrop>false</ScaleCrop>
  <Company>Microsoft</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admin</cp:lastModifiedBy>
  <cp:revision>26</cp:revision>
  <cp:lastPrinted>2020-05-22T05:18:00Z</cp:lastPrinted>
  <dcterms:created xsi:type="dcterms:W3CDTF">2020-05-17T05:28:00Z</dcterms:created>
  <dcterms:modified xsi:type="dcterms:W3CDTF">2020-06-02T02:55:00Z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